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1FB" w:rsidRPr="00613FE3" w:rsidRDefault="002C237B" w:rsidP="00613FE3">
      <w:pPr>
        <w:pStyle w:val="Default"/>
        <w:snapToGrid w:val="0"/>
        <w:jc w:val="center"/>
        <w:rPr>
          <w:rFonts w:ascii="Times New Roman" w:eastAsia="標楷體" w:hAnsi="Times New Roman" w:cs="Times New Roman"/>
          <w:b/>
          <w:sz w:val="36"/>
          <w:szCs w:val="36"/>
        </w:rPr>
      </w:pPr>
      <w:r w:rsidRPr="00613FE3">
        <w:rPr>
          <w:rFonts w:ascii="Times New Roman" w:eastAsia="標楷體" w:hAnsi="Times New Roman" w:cs="Times New Roman"/>
          <w:b/>
          <w:sz w:val="36"/>
          <w:szCs w:val="40"/>
        </w:rPr>
        <w:t>敬邀參與</w:t>
      </w:r>
    </w:p>
    <w:p w:rsidR="003B3497" w:rsidRPr="00613FE3" w:rsidRDefault="002C237B" w:rsidP="00613FE3">
      <w:pPr>
        <w:snapToGrid w:val="0"/>
        <w:jc w:val="center"/>
        <w:rPr>
          <w:rFonts w:ascii="Times New Roman" w:eastAsia="標楷體" w:hAnsi="Times New Roman" w:cs="Times New Roman"/>
          <w:b/>
          <w:sz w:val="36"/>
          <w:szCs w:val="36"/>
        </w:rPr>
      </w:pPr>
      <w:r w:rsidRPr="00613FE3">
        <w:rPr>
          <w:rFonts w:ascii="Times New Roman" w:eastAsia="標楷體" w:hAnsi="Times New Roman" w:cs="Times New Roman"/>
          <w:b/>
          <w:sz w:val="36"/>
          <w:szCs w:val="36"/>
        </w:rPr>
        <w:t>「</w:t>
      </w:r>
      <w:proofErr w:type="gramStart"/>
      <w:r w:rsidR="00B34769" w:rsidRPr="00613FE3">
        <w:rPr>
          <w:rFonts w:ascii="Times New Roman" w:eastAsia="標楷體" w:hAnsi="Times New Roman" w:cs="Times New Roman" w:hint="eastAsia"/>
          <w:b/>
          <w:sz w:val="36"/>
          <w:szCs w:val="36"/>
        </w:rPr>
        <w:t>國外儲能系統</w:t>
      </w:r>
      <w:proofErr w:type="gramEnd"/>
      <w:r w:rsidR="00B34769" w:rsidRPr="00613FE3">
        <w:rPr>
          <w:rFonts w:ascii="Times New Roman" w:eastAsia="標楷體" w:hAnsi="Times New Roman" w:cs="Times New Roman" w:hint="eastAsia"/>
          <w:b/>
          <w:sz w:val="36"/>
          <w:szCs w:val="36"/>
        </w:rPr>
        <w:t>之發展與應用</w:t>
      </w:r>
      <w:r w:rsidR="00EA053E" w:rsidRPr="00613FE3">
        <w:rPr>
          <w:rFonts w:ascii="Times New Roman" w:eastAsia="標楷體" w:hAnsi="Times New Roman" w:cs="Times New Roman"/>
          <w:b/>
          <w:sz w:val="36"/>
          <w:szCs w:val="36"/>
        </w:rPr>
        <w:t>」</w:t>
      </w:r>
      <w:r w:rsidR="00A1057A" w:rsidRPr="00613FE3">
        <w:rPr>
          <w:rFonts w:ascii="Times New Roman" w:eastAsia="標楷體" w:hAnsi="Times New Roman" w:cs="Times New Roman"/>
          <w:b/>
          <w:sz w:val="36"/>
          <w:szCs w:val="36"/>
        </w:rPr>
        <w:t>國際</w:t>
      </w:r>
      <w:r w:rsidR="00EA053E" w:rsidRPr="00613FE3">
        <w:rPr>
          <w:rFonts w:ascii="Times New Roman" w:eastAsia="標楷體" w:hAnsi="Times New Roman" w:cs="Times New Roman"/>
          <w:b/>
          <w:sz w:val="36"/>
          <w:szCs w:val="36"/>
        </w:rPr>
        <w:t>專家諮詢會</w:t>
      </w:r>
    </w:p>
    <w:p w:rsidR="0063194E" w:rsidRPr="008B3A12" w:rsidRDefault="008B3A12" w:rsidP="00613FE3">
      <w:pPr>
        <w:snapToGrid w:val="0"/>
        <w:spacing w:beforeLines="100" w:before="360"/>
        <w:rPr>
          <w:rFonts w:ascii="Times New Roman" w:eastAsia="標楷體" w:hAnsi="Times New Roman" w:cs="Times New Roman"/>
          <w:sz w:val="26"/>
          <w:szCs w:val="26"/>
        </w:rPr>
      </w:pPr>
      <w:r w:rsidRPr="008B3A12">
        <w:rPr>
          <w:rFonts w:ascii="Times New Roman" w:eastAsia="標楷體" w:hAnsi="Times New Roman" w:cs="Times New Roman"/>
          <w:sz w:val="26"/>
          <w:szCs w:val="26"/>
        </w:rPr>
        <w:t>敬啟者</w:t>
      </w:r>
      <w:r w:rsidR="00613FE3">
        <w:rPr>
          <w:rFonts w:ascii="Times New Roman" w:eastAsia="標楷體" w:hAnsi="Times New Roman" w:cs="Times New Roman" w:hint="eastAsia"/>
          <w:sz w:val="26"/>
          <w:szCs w:val="26"/>
        </w:rPr>
        <w:t xml:space="preserve"> </w:t>
      </w:r>
      <w:r w:rsidR="00613FE3" w:rsidRPr="00613FE3">
        <w:rPr>
          <w:rFonts w:ascii="Times New Roman" w:eastAsia="標楷體" w:hAnsi="Times New Roman" w:cs="Times New Roman" w:hint="eastAsia"/>
          <w:sz w:val="26"/>
          <w:szCs w:val="26"/>
        </w:rPr>
        <w:t>您好</w:t>
      </w:r>
      <w:r w:rsidR="0063194E" w:rsidRPr="008B3A12">
        <w:rPr>
          <w:rFonts w:ascii="Times New Roman" w:eastAsia="標楷體" w:hAnsi="Times New Roman" w:cs="Times New Roman"/>
          <w:sz w:val="26"/>
          <w:szCs w:val="26"/>
        </w:rPr>
        <w:t>：</w:t>
      </w:r>
      <w:r w:rsidRPr="008B3A12">
        <w:rPr>
          <w:rFonts w:ascii="Times New Roman" w:eastAsia="標楷體" w:hAnsi="Times New Roman" w:cs="Times New Roman"/>
          <w:sz w:val="26"/>
          <w:szCs w:val="26"/>
        </w:rPr>
        <w:t xml:space="preserve"> </w:t>
      </w:r>
    </w:p>
    <w:p w:rsidR="00E84C11" w:rsidRPr="008B3A12" w:rsidRDefault="00E84C11" w:rsidP="00E84C11">
      <w:pPr>
        <w:widowControl/>
        <w:snapToGrid w:val="0"/>
        <w:spacing w:beforeLines="50" w:before="180" w:line="460" w:lineRule="exact"/>
        <w:ind w:firstLineChars="200" w:firstLine="520"/>
        <w:jc w:val="both"/>
        <w:rPr>
          <w:rFonts w:ascii="Times New Roman" w:eastAsia="標楷體" w:hAnsi="Times New Roman" w:cs="Times New Roman"/>
          <w:sz w:val="26"/>
          <w:szCs w:val="26"/>
        </w:rPr>
      </w:pPr>
      <w:r w:rsidRPr="008B3A12">
        <w:rPr>
          <w:rFonts w:ascii="Times New Roman" w:eastAsia="標楷體" w:hAnsi="Times New Roman" w:cs="Times New Roman" w:hint="eastAsia"/>
          <w:sz w:val="26"/>
          <w:szCs w:val="26"/>
        </w:rPr>
        <w:t>電力為國家產業發展及國民生計關鍵要素之一，影響電力負載之因素包括自然驅動因素、經濟驅動因素、節電管理、新電力科技及能源替代等眾多因素，為使我國長期電力負載預測之方法論、考量變數及評估結果更為周延及合理，希冀藉此瞭解</w:t>
      </w:r>
      <w:proofErr w:type="gramStart"/>
      <w:r w:rsidRPr="008B3A12">
        <w:rPr>
          <w:rFonts w:ascii="Times New Roman" w:eastAsia="標楷體" w:hAnsi="Times New Roman" w:cs="Times New Roman" w:hint="eastAsia"/>
          <w:sz w:val="26"/>
          <w:szCs w:val="26"/>
        </w:rPr>
        <w:t>國際間各電力公司</w:t>
      </w:r>
      <w:proofErr w:type="gramEnd"/>
      <w:r w:rsidRPr="008B3A12">
        <w:rPr>
          <w:rFonts w:ascii="Times New Roman" w:eastAsia="標楷體" w:hAnsi="Times New Roman" w:cs="Times New Roman" w:hint="eastAsia"/>
          <w:sz w:val="26"/>
          <w:szCs w:val="26"/>
        </w:rPr>
        <w:t>對電力供需規劃之作法。</w:t>
      </w:r>
    </w:p>
    <w:p w:rsidR="00E84C11" w:rsidRPr="008B3A12" w:rsidRDefault="00B811DE" w:rsidP="00E84C11">
      <w:pPr>
        <w:widowControl/>
        <w:snapToGrid w:val="0"/>
        <w:spacing w:beforeLines="50" w:before="180" w:line="460" w:lineRule="exact"/>
        <w:ind w:firstLineChars="200" w:firstLine="520"/>
        <w:jc w:val="both"/>
        <w:rPr>
          <w:rFonts w:ascii="Times New Roman" w:eastAsia="標楷體" w:hAnsi="Times New Roman" w:cs="Times New Roman"/>
          <w:sz w:val="26"/>
          <w:szCs w:val="26"/>
        </w:rPr>
      </w:pPr>
      <w:r>
        <w:rPr>
          <w:rFonts w:ascii="Times New Roman" w:eastAsia="標楷體" w:hAnsi="Times New Roman" w:cs="Times New Roman"/>
          <w:sz w:val="26"/>
          <w:szCs w:val="26"/>
        </w:rPr>
        <w:t>近年</w:t>
      </w:r>
      <w:r>
        <w:rPr>
          <w:rFonts w:ascii="Times New Roman" w:eastAsia="標楷體" w:hAnsi="Times New Roman" w:cs="Times New Roman" w:hint="eastAsia"/>
          <w:sz w:val="26"/>
          <w:szCs w:val="26"/>
        </w:rPr>
        <w:t>，</w:t>
      </w:r>
      <w:r>
        <w:rPr>
          <w:rFonts w:ascii="Times New Roman" w:eastAsia="標楷體" w:hAnsi="Times New Roman" w:cs="Times New Roman"/>
          <w:sz w:val="26"/>
          <w:szCs w:val="26"/>
        </w:rPr>
        <w:t>政</w:t>
      </w:r>
      <w:r>
        <w:rPr>
          <w:rFonts w:ascii="Times New Roman" w:eastAsia="標楷體" w:hAnsi="Times New Roman" w:cs="Times New Roman" w:hint="eastAsia"/>
          <w:sz w:val="26"/>
          <w:szCs w:val="26"/>
        </w:rPr>
        <w:t>府提出能源轉型政策，積極擴大再生能源設置，為因應未來大量再生能源</w:t>
      </w:r>
      <w:proofErr w:type="gramStart"/>
      <w:r>
        <w:rPr>
          <w:rFonts w:ascii="Times New Roman" w:eastAsia="標楷體" w:hAnsi="Times New Roman" w:cs="Times New Roman" w:hint="eastAsia"/>
          <w:sz w:val="26"/>
          <w:szCs w:val="26"/>
        </w:rPr>
        <w:t>併</w:t>
      </w:r>
      <w:proofErr w:type="gramEnd"/>
      <w:r>
        <w:rPr>
          <w:rFonts w:ascii="Times New Roman" w:eastAsia="標楷體" w:hAnsi="Times New Roman" w:cs="Times New Roman" w:hint="eastAsia"/>
          <w:sz w:val="26"/>
          <w:szCs w:val="26"/>
        </w:rPr>
        <w:t>網之衝擊，及充分有效利用自有資源，</w:t>
      </w:r>
      <w:r w:rsidR="005C3B79">
        <w:rPr>
          <w:rFonts w:ascii="Times New Roman" w:eastAsia="標楷體" w:hAnsi="Times New Roman" w:cs="Times New Roman" w:hint="eastAsia"/>
          <w:sz w:val="26"/>
          <w:szCs w:val="26"/>
        </w:rPr>
        <w:t>發展電網</w:t>
      </w:r>
      <w:proofErr w:type="gramStart"/>
      <w:r w:rsidR="005C3B79">
        <w:rPr>
          <w:rFonts w:ascii="Times New Roman" w:eastAsia="標楷體" w:hAnsi="Times New Roman" w:cs="Times New Roman" w:hint="eastAsia"/>
          <w:sz w:val="26"/>
          <w:szCs w:val="26"/>
        </w:rPr>
        <w:t>級儲能</w:t>
      </w:r>
      <w:proofErr w:type="gramEnd"/>
      <w:r w:rsidR="005C3B79">
        <w:rPr>
          <w:rFonts w:ascii="Times New Roman" w:eastAsia="標楷體" w:hAnsi="Times New Roman" w:cs="Times New Roman" w:hint="eastAsia"/>
          <w:sz w:val="26"/>
          <w:szCs w:val="26"/>
        </w:rPr>
        <w:t>系統，降低我國未來系統發展可能面臨之風險與挑戰。</w:t>
      </w:r>
      <w:r w:rsidR="00E84C11" w:rsidRPr="008B3A12">
        <w:rPr>
          <w:rFonts w:ascii="Times New Roman" w:eastAsia="標楷體" w:hAnsi="Times New Roman" w:cs="Times New Roman" w:hint="eastAsia"/>
          <w:sz w:val="26"/>
          <w:szCs w:val="26"/>
        </w:rPr>
        <w:t>201</w:t>
      </w:r>
      <w:r w:rsidR="00B34769">
        <w:rPr>
          <w:rFonts w:ascii="Times New Roman" w:eastAsia="標楷體" w:hAnsi="Times New Roman" w:cs="Times New Roman" w:hint="eastAsia"/>
          <w:sz w:val="26"/>
          <w:szCs w:val="26"/>
        </w:rPr>
        <w:t>8</w:t>
      </w:r>
      <w:r w:rsidR="00E84C11" w:rsidRPr="008B3A12">
        <w:rPr>
          <w:rFonts w:ascii="Times New Roman" w:eastAsia="標楷體" w:hAnsi="Times New Roman" w:cs="Times New Roman" w:hint="eastAsia"/>
          <w:sz w:val="26"/>
          <w:szCs w:val="26"/>
        </w:rPr>
        <w:t>年</w:t>
      </w:r>
      <w:r w:rsidR="00F4363F">
        <w:rPr>
          <w:rFonts w:ascii="Times New Roman" w:eastAsia="標楷體" w:hAnsi="Times New Roman" w:cs="Times New Roman" w:hint="eastAsia"/>
          <w:sz w:val="26"/>
          <w:szCs w:val="26"/>
        </w:rPr>
        <w:t>電力供需</w:t>
      </w:r>
      <w:r w:rsidR="00E84C11" w:rsidRPr="008B3A12">
        <w:rPr>
          <w:rFonts w:ascii="Times New Roman" w:eastAsia="標楷體" w:hAnsi="Times New Roman" w:cs="Times New Roman" w:hint="eastAsia"/>
          <w:sz w:val="26"/>
          <w:szCs w:val="26"/>
        </w:rPr>
        <w:t>計畫</w:t>
      </w:r>
      <w:r>
        <w:rPr>
          <w:rFonts w:ascii="Times New Roman" w:eastAsia="標楷體" w:hAnsi="Times New Roman" w:cs="Times New Roman" w:hint="eastAsia"/>
          <w:sz w:val="26"/>
          <w:szCs w:val="26"/>
        </w:rPr>
        <w:t>團隊</w:t>
      </w:r>
      <w:r w:rsidR="00E84C11" w:rsidRPr="008B3A12">
        <w:rPr>
          <w:rFonts w:ascii="Times New Roman" w:eastAsia="標楷體" w:hAnsi="Times New Roman" w:cs="Times New Roman" w:hint="eastAsia"/>
          <w:sz w:val="26"/>
          <w:szCs w:val="26"/>
        </w:rPr>
        <w:t>邀請</w:t>
      </w:r>
      <w:r w:rsidR="00B34769" w:rsidRPr="00B34769">
        <w:rPr>
          <w:rFonts w:ascii="Times New Roman" w:eastAsia="標楷體" w:hAnsi="Times New Roman" w:cs="Times New Roman"/>
          <w:sz w:val="26"/>
          <w:szCs w:val="26"/>
        </w:rPr>
        <w:t>日本能源經濟研究所</w:t>
      </w:r>
      <w:r w:rsidR="00B34769" w:rsidRPr="00B34769">
        <w:rPr>
          <w:rFonts w:ascii="Times New Roman" w:eastAsia="標楷體" w:hAnsi="Times New Roman" w:cs="Times New Roman"/>
          <w:sz w:val="26"/>
          <w:szCs w:val="26"/>
        </w:rPr>
        <w:t xml:space="preserve"> (The Institute of Energy Economics, Japan - IEEJ)</w:t>
      </w:r>
      <w:r w:rsidR="00B34769" w:rsidRPr="00B34769">
        <w:rPr>
          <w:rFonts w:ascii="Times New Roman" w:eastAsia="標楷體" w:hAnsi="Times New Roman" w:cs="Times New Roman"/>
          <w:sz w:val="26"/>
          <w:szCs w:val="26"/>
        </w:rPr>
        <w:t>，在再生能源電網整合及儲能</w:t>
      </w:r>
      <w:r>
        <w:rPr>
          <w:rFonts w:ascii="Times New Roman" w:eastAsia="標楷體" w:hAnsi="Times New Roman" w:cs="Times New Roman"/>
          <w:sz w:val="26"/>
          <w:szCs w:val="26"/>
        </w:rPr>
        <w:t>系統皆有相關</w:t>
      </w:r>
      <w:r w:rsidR="00B34769" w:rsidRPr="00B34769">
        <w:rPr>
          <w:rFonts w:ascii="Times New Roman" w:eastAsia="標楷體" w:hAnsi="Times New Roman" w:cs="Times New Roman"/>
          <w:sz w:val="26"/>
          <w:szCs w:val="26"/>
        </w:rPr>
        <w:t>研究</w:t>
      </w:r>
      <w:r>
        <w:rPr>
          <w:rFonts w:ascii="Times New Roman" w:eastAsia="標楷體" w:hAnsi="Times New Roman" w:cs="Times New Roman"/>
          <w:sz w:val="26"/>
          <w:szCs w:val="26"/>
        </w:rPr>
        <w:t>經驗的</w:t>
      </w:r>
      <w:r w:rsidR="00B34769" w:rsidRPr="00B34769">
        <w:rPr>
          <w:rFonts w:ascii="Times New Roman" w:eastAsia="標楷體" w:hAnsi="Times New Roman" w:cs="Times New Roman"/>
          <w:sz w:val="26"/>
          <w:szCs w:val="26"/>
        </w:rPr>
        <w:t>柴田善朗</w:t>
      </w:r>
      <w:r>
        <w:rPr>
          <w:rFonts w:ascii="Times New Roman" w:eastAsia="標楷體" w:hAnsi="Times New Roman" w:cs="Times New Roman"/>
          <w:sz w:val="26"/>
          <w:szCs w:val="26"/>
        </w:rPr>
        <w:t>研究員</w:t>
      </w:r>
      <w:r w:rsidR="00B34769" w:rsidRPr="00B34769">
        <w:rPr>
          <w:rFonts w:ascii="Times New Roman" w:eastAsia="標楷體" w:hAnsi="Times New Roman" w:cs="Times New Roman"/>
          <w:sz w:val="26"/>
          <w:szCs w:val="26"/>
        </w:rPr>
        <w:t>，針對日本電力市場</w:t>
      </w:r>
      <w:proofErr w:type="gramStart"/>
      <w:r w:rsidR="00B34769" w:rsidRPr="00B34769">
        <w:rPr>
          <w:rFonts w:ascii="Times New Roman" w:eastAsia="標楷體" w:hAnsi="Times New Roman" w:cs="Times New Roman"/>
          <w:sz w:val="26"/>
          <w:szCs w:val="26"/>
        </w:rPr>
        <w:t>之儲能設備</w:t>
      </w:r>
      <w:proofErr w:type="gramEnd"/>
      <w:r w:rsidR="00B34769" w:rsidRPr="00B34769">
        <w:rPr>
          <w:rFonts w:ascii="Times New Roman" w:eastAsia="標楷體" w:hAnsi="Times New Roman" w:cs="Times New Roman"/>
          <w:sz w:val="26"/>
          <w:szCs w:val="26"/>
        </w:rPr>
        <w:t>未來發展及電動運輸系統規劃，以及日本電力市場所遇到之挑戰</w:t>
      </w:r>
      <w:r>
        <w:rPr>
          <w:rFonts w:ascii="Times New Roman" w:eastAsia="標楷體" w:hAnsi="Times New Roman" w:cs="Times New Roman" w:hint="eastAsia"/>
          <w:sz w:val="26"/>
          <w:szCs w:val="26"/>
        </w:rPr>
        <w:t>，向</w:t>
      </w:r>
      <w:r>
        <w:rPr>
          <w:rFonts w:ascii="Times New Roman" w:eastAsia="標楷體" w:hAnsi="Times New Roman" w:cs="Times New Roman"/>
          <w:sz w:val="26"/>
          <w:szCs w:val="26"/>
        </w:rPr>
        <w:t>與會來賓分享研究成果與心得</w:t>
      </w:r>
      <w:r w:rsidR="00B34769" w:rsidRPr="00B34769">
        <w:rPr>
          <w:rFonts w:ascii="Times New Roman" w:eastAsia="標楷體" w:hAnsi="Times New Roman" w:cs="Times New Roman" w:hint="eastAsia"/>
          <w:sz w:val="26"/>
          <w:szCs w:val="26"/>
        </w:rPr>
        <w:t>；</w:t>
      </w:r>
      <w:r w:rsidR="00B34769" w:rsidRPr="00B34769">
        <w:rPr>
          <w:rFonts w:ascii="Times New Roman" w:eastAsia="標楷體" w:hAnsi="Times New Roman" w:cs="Times New Roman"/>
          <w:sz w:val="26"/>
          <w:szCs w:val="26"/>
        </w:rPr>
        <w:t>國內亦邀請台電公司電力調度處吳進忠</w:t>
      </w:r>
      <w:r w:rsidR="00110DAC" w:rsidRPr="00B34769">
        <w:rPr>
          <w:rFonts w:ascii="Times New Roman" w:eastAsia="標楷體" w:hAnsi="Times New Roman" w:cs="Times New Roman"/>
          <w:sz w:val="26"/>
          <w:szCs w:val="26"/>
        </w:rPr>
        <w:t>處長</w:t>
      </w:r>
      <w:r w:rsidR="00B34769" w:rsidRPr="00B34769">
        <w:rPr>
          <w:rFonts w:ascii="Times New Roman" w:eastAsia="標楷體" w:hAnsi="Times New Roman" w:cs="Times New Roman" w:hint="eastAsia"/>
          <w:sz w:val="26"/>
          <w:szCs w:val="26"/>
        </w:rPr>
        <w:t>，</w:t>
      </w:r>
      <w:r w:rsidR="00B34769" w:rsidRPr="00B34769">
        <w:rPr>
          <w:rFonts w:ascii="Times New Roman" w:eastAsia="標楷體" w:hAnsi="Times New Roman" w:cs="Times New Roman"/>
          <w:sz w:val="26"/>
          <w:szCs w:val="26"/>
        </w:rPr>
        <w:t>為各位說明台灣電力系</w:t>
      </w:r>
      <w:r w:rsidR="00B34769" w:rsidRPr="00B34769">
        <w:rPr>
          <w:rFonts w:ascii="Times New Roman" w:eastAsia="標楷體" w:hAnsi="Times New Roman" w:cs="Times New Roman" w:hint="eastAsia"/>
          <w:sz w:val="26"/>
          <w:szCs w:val="26"/>
        </w:rPr>
        <w:t>統未來在大量再生能源</w:t>
      </w:r>
      <w:proofErr w:type="gramStart"/>
      <w:r w:rsidR="00B34769" w:rsidRPr="00B34769">
        <w:rPr>
          <w:rFonts w:ascii="Times New Roman" w:eastAsia="標楷體" w:hAnsi="Times New Roman" w:cs="Times New Roman" w:hint="eastAsia"/>
          <w:sz w:val="26"/>
          <w:szCs w:val="26"/>
        </w:rPr>
        <w:t>併</w:t>
      </w:r>
      <w:proofErr w:type="gramEnd"/>
      <w:r w:rsidR="00B34769" w:rsidRPr="00B34769">
        <w:rPr>
          <w:rFonts w:ascii="Times New Roman" w:eastAsia="標楷體" w:hAnsi="Times New Roman" w:cs="Times New Roman" w:hint="eastAsia"/>
          <w:sz w:val="26"/>
          <w:szCs w:val="26"/>
        </w:rPr>
        <w:t>網下，可能遇到的風險和挑戰。中日相互</w:t>
      </w:r>
      <w:r w:rsidR="00B34769" w:rsidRPr="00B34769">
        <w:rPr>
          <w:rFonts w:ascii="Times New Roman" w:eastAsia="標楷體" w:hAnsi="Times New Roman" w:cs="Times New Roman"/>
          <w:sz w:val="26"/>
          <w:szCs w:val="26"/>
        </w:rPr>
        <w:t>經驗交流與討論，</w:t>
      </w:r>
      <w:r w:rsidR="005C3B79">
        <w:rPr>
          <w:rFonts w:ascii="Times New Roman" w:eastAsia="標楷體" w:hAnsi="Times New Roman" w:cs="Times New Roman"/>
          <w:sz w:val="26"/>
          <w:szCs w:val="26"/>
        </w:rPr>
        <w:t>可作為</w:t>
      </w:r>
      <w:r w:rsidR="00B34769" w:rsidRPr="00B34769">
        <w:rPr>
          <w:rFonts w:ascii="Times New Roman" w:eastAsia="標楷體" w:hAnsi="Times New Roman" w:cs="Times New Roman"/>
          <w:sz w:val="26"/>
          <w:szCs w:val="26"/>
        </w:rPr>
        <w:t>我國</w:t>
      </w:r>
      <w:r w:rsidR="00110DAC">
        <w:rPr>
          <w:rFonts w:ascii="Times New Roman" w:eastAsia="標楷體" w:hAnsi="Times New Roman" w:cs="Times New Roman"/>
          <w:sz w:val="26"/>
          <w:szCs w:val="26"/>
        </w:rPr>
        <w:t>未來電力供需規劃</w:t>
      </w:r>
      <w:r w:rsidR="00B34769" w:rsidRPr="00B34769">
        <w:rPr>
          <w:rFonts w:ascii="Times New Roman" w:eastAsia="標楷體" w:hAnsi="Times New Roman" w:cs="Times New Roman"/>
          <w:sz w:val="26"/>
          <w:szCs w:val="26"/>
        </w:rPr>
        <w:t>之</w:t>
      </w:r>
      <w:r w:rsidR="005C3B79">
        <w:rPr>
          <w:rFonts w:ascii="Times New Roman" w:eastAsia="標楷體" w:hAnsi="Times New Roman" w:cs="Times New Roman"/>
          <w:sz w:val="26"/>
          <w:szCs w:val="26"/>
        </w:rPr>
        <w:t>規劃參考</w:t>
      </w:r>
      <w:r w:rsidR="00E84C11" w:rsidRPr="008B3A12">
        <w:rPr>
          <w:rFonts w:ascii="Times New Roman" w:eastAsia="標楷體" w:hAnsi="Times New Roman" w:cs="Times New Roman" w:hint="eastAsia"/>
          <w:sz w:val="26"/>
          <w:szCs w:val="26"/>
        </w:rPr>
        <w:t>。</w:t>
      </w:r>
    </w:p>
    <w:p w:rsidR="00DA58E3" w:rsidRPr="00B34769" w:rsidRDefault="00E84C11" w:rsidP="00E84C11">
      <w:pPr>
        <w:widowControl/>
        <w:snapToGrid w:val="0"/>
        <w:spacing w:beforeLines="50" w:before="180" w:line="460" w:lineRule="exact"/>
        <w:ind w:firstLineChars="200" w:firstLine="520"/>
        <w:jc w:val="both"/>
        <w:rPr>
          <w:rFonts w:ascii="Times New Roman" w:eastAsia="標楷體" w:hAnsi="Times New Roman" w:cs="Times New Roman"/>
          <w:sz w:val="26"/>
          <w:szCs w:val="26"/>
        </w:rPr>
      </w:pPr>
      <w:r w:rsidRPr="008B3A12">
        <w:rPr>
          <w:rFonts w:ascii="Times New Roman" w:eastAsia="標楷體" w:hAnsi="Times New Roman" w:cs="Times New Roman" w:hint="eastAsia"/>
          <w:sz w:val="26"/>
          <w:szCs w:val="26"/>
        </w:rPr>
        <w:t>本年度（</w:t>
      </w:r>
      <w:r w:rsidRPr="008B3A12">
        <w:rPr>
          <w:rFonts w:ascii="Times New Roman" w:eastAsia="標楷體" w:hAnsi="Times New Roman" w:cs="Times New Roman" w:hint="eastAsia"/>
          <w:sz w:val="26"/>
          <w:szCs w:val="26"/>
        </w:rPr>
        <w:t>201</w:t>
      </w:r>
      <w:r w:rsidR="00B34769">
        <w:rPr>
          <w:rFonts w:ascii="Times New Roman" w:eastAsia="標楷體" w:hAnsi="Times New Roman" w:cs="Times New Roman" w:hint="eastAsia"/>
          <w:sz w:val="26"/>
          <w:szCs w:val="26"/>
        </w:rPr>
        <w:t>9</w:t>
      </w:r>
      <w:r w:rsidRPr="008B3A12">
        <w:rPr>
          <w:rFonts w:ascii="Times New Roman" w:eastAsia="標楷體" w:hAnsi="Times New Roman" w:cs="Times New Roman" w:hint="eastAsia"/>
          <w:sz w:val="26"/>
          <w:szCs w:val="26"/>
        </w:rPr>
        <w:t>）財團法人台灣綜合研究院</w:t>
      </w:r>
      <w:r w:rsidR="00110DAC">
        <w:rPr>
          <w:rFonts w:ascii="Times New Roman" w:eastAsia="標楷體" w:hAnsi="Times New Roman" w:cs="Times New Roman" w:hint="eastAsia"/>
          <w:sz w:val="26"/>
          <w:szCs w:val="26"/>
        </w:rPr>
        <w:t>擬</w:t>
      </w:r>
      <w:proofErr w:type="gramStart"/>
      <w:r w:rsidR="00110DAC">
        <w:rPr>
          <w:rFonts w:ascii="Times New Roman" w:eastAsia="標楷體" w:hAnsi="Times New Roman" w:cs="Times New Roman" w:hint="eastAsia"/>
          <w:sz w:val="26"/>
          <w:szCs w:val="26"/>
        </w:rPr>
        <w:t>延續儲能系統</w:t>
      </w:r>
      <w:proofErr w:type="gramEnd"/>
      <w:r w:rsidR="00110DAC">
        <w:rPr>
          <w:rFonts w:ascii="Times New Roman" w:eastAsia="標楷體" w:hAnsi="Times New Roman" w:cs="Times New Roman" w:hint="eastAsia"/>
          <w:sz w:val="26"/>
          <w:szCs w:val="26"/>
        </w:rPr>
        <w:t>發展議題，規劃</w:t>
      </w:r>
      <w:r w:rsidRPr="008B3A12">
        <w:rPr>
          <w:rFonts w:ascii="Times New Roman" w:eastAsia="標楷體" w:hAnsi="Times New Roman" w:cs="Times New Roman" w:hint="eastAsia"/>
          <w:sz w:val="26"/>
          <w:szCs w:val="26"/>
        </w:rPr>
        <w:t>於</w:t>
      </w:r>
      <w:r w:rsidRPr="008B3A12">
        <w:rPr>
          <w:rFonts w:ascii="Times New Roman" w:eastAsia="標楷體" w:hAnsi="Times New Roman" w:cs="Times New Roman" w:hint="eastAsia"/>
          <w:sz w:val="26"/>
          <w:szCs w:val="26"/>
        </w:rPr>
        <w:t>11</w:t>
      </w:r>
      <w:r w:rsidRPr="008B3A12">
        <w:rPr>
          <w:rFonts w:ascii="Times New Roman" w:eastAsia="標楷體" w:hAnsi="Times New Roman" w:cs="Times New Roman" w:hint="eastAsia"/>
          <w:sz w:val="26"/>
          <w:szCs w:val="26"/>
        </w:rPr>
        <w:t>月</w:t>
      </w:r>
      <w:r w:rsidRPr="008B3A12">
        <w:rPr>
          <w:rFonts w:ascii="Times New Roman" w:eastAsia="標楷體" w:hAnsi="Times New Roman" w:cs="Times New Roman" w:hint="eastAsia"/>
          <w:sz w:val="26"/>
          <w:szCs w:val="26"/>
        </w:rPr>
        <w:t>29</w:t>
      </w:r>
      <w:r w:rsidRPr="008B3A12">
        <w:rPr>
          <w:rFonts w:ascii="Times New Roman" w:eastAsia="標楷體" w:hAnsi="Times New Roman" w:cs="Times New Roman" w:hint="eastAsia"/>
          <w:sz w:val="26"/>
          <w:szCs w:val="26"/>
        </w:rPr>
        <w:t>日</w:t>
      </w:r>
      <w:r w:rsidR="00B34769" w:rsidRPr="00B34769">
        <w:rPr>
          <w:rFonts w:ascii="Times New Roman" w:eastAsia="標楷體" w:hAnsi="Times New Roman" w:cs="Times New Roman" w:hint="eastAsia"/>
          <w:sz w:val="26"/>
          <w:szCs w:val="26"/>
        </w:rPr>
        <w:t>及</w:t>
      </w:r>
      <w:r w:rsidR="00B34769" w:rsidRPr="00B34769">
        <w:rPr>
          <w:rFonts w:ascii="Times New Roman" w:eastAsia="標楷體" w:hAnsi="Times New Roman" w:cs="Times New Roman" w:hint="eastAsia"/>
          <w:sz w:val="26"/>
          <w:szCs w:val="26"/>
        </w:rPr>
        <w:t>12</w:t>
      </w:r>
      <w:r w:rsidR="00B34769" w:rsidRPr="00B34769">
        <w:rPr>
          <w:rFonts w:ascii="Times New Roman" w:eastAsia="標楷體" w:hAnsi="Times New Roman" w:cs="Times New Roman" w:hint="eastAsia"/>
          <w:sz w:val="26"/>
          <w:szCs w:val="26"/>
        </w:rPr>
        <w:t>月</w:t>
      </w:r>
      <w:r w:rsidR="00B34769" w:rsidRPr="00B34769">
        <w:rPr>
          <w:rFonts w:ascii="Times New Roman" w:eastAsia="標楷體" w:hAnsi="Times New Roman" w:cs="Times New Roman" w:hint="eastAsia"/>
          <w:sz w:val="26"/>
          <w:szCs w:val="26"/>
        </w:rPr>
        <w:t>6</w:t>
      </w:r>
      <w:r w:rsidR="00B34769" w:rsidRPr="00B34769">
        <w:rPr>
          <w:rFonts w:ascii="Times New Roman" w:eastAsia="標楷體" w:hAnsi="Times New Roman" w:cs="Times New Roman" w:hint="eastAsia"/>
          <w:sz w:val="26"/>
          <w:szCs w:val="26"/>
        </w:rPr>
        <w:t>日</w:t>
      </w:r>
      <w:r w:rsidRPr="008B3A12">
        <w:rPr>
          <w:rFonts w:ascii="Times New Roman" w:eastAsia="標楷體" w:hAnsi="Times New Roman" w:cs="Times New Roman" w:hint="eastAsia"/>
          <w:sz w:val="26"/>
          <w:szCs w:val="26"/>
        </w:rPr>
        <w:t>召開國際專家諮詢會議，</w:t>
      </w:r>
      <w:r w:rsidR="00702C43" w:rsidRPr="00702C43">
        <w:rPr>
          <w:rFonts w:ascii="Times New Roman" w:eastAsia="標楷體" w:hAnsi="Times New Roman" w:cs="Times New Roman"/>
          <w:sz w:val="26"/>
          <w:szCs w:val="26"/>
        </w:rPr>
        <w:t>主題訂為</w:t>
      </w:r>
      <w:r w:rsidR="00702C43" w:rsidRPr="00702C43">
        <w:rPr>
          <w:rFonts w:ascii="Times New Roman" w:eastAsia="標楷體" w:hAnsi="Times New Roman" w:cs="Times New Roman" w:hint="eastAsia"/>
          <w:sz w:val="26"/>
          <w:szCs w:val="26"/>
        </w:rPr>
        <w:t>「</w:t>
      </w:r>
      <w:proofErr w:type="gramStart"/>
      <w:r w:rsidR="00702C43" w:rsidRPr="00702C43">
        <w:rPr>
          <w:rFonts w:ascii="Times New Roman" w:eastAsia="標楷體" w:hAnsi="Times New Roman" w:cs="Times New Roman" w:hint="eastAsia"/>
          <w:sz w:val="26"/>
          <w:szCs w:val="26"/>
        </w:rPr>
        <w:t>國外儲能系統</w:t>
      </w:r>
      <w:proofErr w:type="gramEnd"/>
      <w:r w:rsidR="00702C43" w:rsidRPr="00702C43">
        <w:rPr>
          <w:rFonts w:ascii="Times New Roman" w:eastAsia="標楷體" w:hAnsi="Times New Roman" w:cs="Times New Roman" w:hint="eastAsia"/>
          <w:sz w:val="26"/>
          <w:szCs w:val="26"/>
        </w:rPr>
        <w:t>之發展與應用」</w:t>
      </w:r>
      <w:r w:rsidR="00702C43" w:rsidRPr="00702C43">
        <w:rPr>
          <w:rFonts w:ascii="Times New Roman" w:eastAsia="標楷體" w:hAnsi="Times New Roman" w:cs="Times New Roman"/>
          <w:sz w:val="26"/>
          <w:szCs w:val="26"/>
        </w:rPr>
        <w:t>，</w:t>
      </w:r>
      <w:r w:rsidR="00110DAC">
        <w:rPr>
          <w:rFonts w:ascii="Times New Roman" w:eastAsia="標楷體" w:hAnsi="Times New Roman" w:cs="Times New Roman" w:hint="eastAsia"/>
          <w:sz w:val="26"/>
          <w:szCs w:val="26"/>
        </w:rPr>
        <w:t>特</w:t>
      </w:r>
      <w:r w:rsidRPr="008B3A12">
        <w:rPr>
          <w:rFonts w:ascii="Times New Roman" w:eastAsia="標楷體" w:hAnsi="Times New Roman" w:cs="Times New Roman" w:hint="eastAsia"/>
          <w:sz w:val="26"/>
          <w:szCs w:val="26"/>
        </w:rPr>
        <w:t>邀請</w:t>
      </w:r>
      <w:r w:rsidR="00B34769" w:rsidRPr="00B34769">
        <w:rPr>
          <w:rFonts w:ascii="Times New Roman" w:eastAsia="標楷體" w:hAnsi="Times New Roman" w:cs="Times New Roman" w:hint="eastAsia"/>
          <w:sz w:val="26"/>
          <w:szCs w:val="26"/>
        </w:rPr>
        <w:t>德州大學阿靈頓分校</w:t>
      </w:r>
      <w:r w:rsidR="00B34769" w:rsidRPr="00B34769">
        <w:rPr>
          <w:rFonts w:ascii="Times New Roman" w:eastAsia="標楷體" w:hAnsi="Times New Roman" w:cs="Times New Roman"/>
          <w:sz w:val="26"/>
          <w:szCs w:val="26"/>
        </w:rPr>
        <w:t>(University of Texas at Arlington</w:t>
      </w:r>
      <w:r w:rsidR="00B34769" w:rsidRPr="00B34769">
        <w:rPr>
          <w:rFonts w:ascii="Times New Roman" w:eastAsia="標楷體" w:hAnsi="Times New Roman" w:cs="Times New Roman" w:hint="eastAsia"/>
          <w:sz w:val="26"/>
          <w:szCs w:val="26"/>
        </w:rPr>
        <w:t>, USA</w:t>
      </w:r>
      <w:r w:rsidR="00B34769" w:rsidRPr="00B34769">
        <w:rPr>
          <w:rFonts w:ascii="Times New Roman" w:eastAsia="標楷體" w:hAnsi="Times New Roman" w:cs="Times New Roman"/>
          <w:sz w:val="26"/>
          <w:szCs w:val="26"/>
        </w:rPr>
        <w:t>)</w:t>
      </w:r>
      <w:r w:rsidR="00B34769" w:rsidRPr="00B34769">
        <w:rPr>
          <w:rFonts w:ascii="Times New Roman" w:eastAsia="標楷體" w:hAnsi="Times New Roman" w:cs="Times New Roman" w:hint="eastAsia"/>
          <w:sz w:val="26"/>
          <w:szCs w:val="26"/>
        </w:rPr>
        <w:t>的李偉仁教授及</w:t>
      </w:r>
      <w:r w:rsidR="002E558D">
        <w:rPr>
          <w:rFonts w:ascii="Times New Roman" w:eastAsia="標楷體" w:hAnsi="Times New Roman" w:cs="Times New Roman" w:hint="eastAsia"/>
          <w:sz w:val="26"/>
          <w:szCs w:val="26"/>
        </w:rPr>
        <w:t>日本名城</w:t>
      </w:r>
      <w:r w:rsidR="00B34769" w:rsidRPr="00B34769">
        <w:rPr>
          <w:rFonts w:ascii="Times New Roman" w:eastAsia="標楷體" w:hAnsi="Times New Roman" w:cs="Times New Roman" w:hint="eastAsia"/>
          <w:sz w:val="26"/>
          <w:szCs w:val="26"/>
        </w:rPr>
        <w:t>大學</w:t>
      </w:r>
      <w:r w:rsidR="00B34769" w:rsidRPr="00B34769">
        <w:rPr>
          <w:rFonts w:ascii="Times New Roman" w:eastAsia="標楷體" w:hAnsi="Times New Roman" w:cs="Times New Roman" w:hint="eastAsia"/>
          <w:sz w:val="26"/>
          <w:szCs w:val="26"/>
        </w:rPr>
        <w:t>(</w:t>
      </w:r>
      <w:proofErr w:type="spellStart"/>
      <w:r w:rsidR="00B34769" w:rsidRPr="00B34769">
        <w:rPr>
          <w:rFonts w:ascii="Times New Roman" w:eastAsia="標楷體" w:hAnsi="Times New Roman" w:cs="Times New Roman"/>
          <w:sz w:val="26"/>
          <w:szCs w:val="26"/>
        </w:rPr>
        <w:t>Meijo</w:t>
      </w:r>
      <w:proofErr w:type="spellEnd"/>
      <w:r w:rsidR="00B34769" w:rsidRPr="00B34769">
        <w:rPr>
          <w:rFonts w:ascii="Times New Roman" w:eastAsia="標楷體" w:hAnsi="Times New Roman" w:cs="Times New Roman"/>
          <w:sz w:val="26"/>
          <w:szCs w:val="26"/>
        </w:rPr>
        <w:t xml:space="preserve"> University</w:t>
      </w:r>
      <w:r w:rsidR="00B34769" w:rsidRPr="00B34769">
        <w:rPr>
          <w:rFonts w:ascii="Times New Roman" w:eastAsia="標楷體" w:hAnsi="Times New Roman" w:cs="Times New Roman" w:hint="eastAsia"/>
          <w:sz w:val="26"/>
          <w:szCs w:val="26"/>
        </w:rPr>
        <w:t>)</w:t>
      </w:r>
      <w:r w:rsidR="00B34769" w:rsidRPr="00B34769">
        <w:rPr>
          <w:rFonts w:ascii="Times New Roman" w:eastAsia="標楷體" w:hAnsi="Times New Roman" w:cs="Times New Roman" w:hint="eastAsia"/>
          <w:sz w:val="26"/>
          <w:szCs w:val="26"/>
        </w:rPr>
        <w:t>的益田泰輔教授</w:t>
      </w:r>
      <w:r w:rsidR="00B34769" w:rsidRPr="00B34769">
        <w:rPr>
          <w:rFonts w:ascii="Times New Roman" w:eastAsia="標楷體" w:hAnsi="Times New Roman" w:cs="Times New Roman"/>
          <w:sz w:val="26"/>
          <w:szCs w:val="26"/>
        </w:rPr>
        <w:t>，</w:t>
      </w:r>
      <w:bookmarkStart w:id="0" w:name="_Hlk24290787"/>
      <w:r w:rsidR="00B34769" w:rsidRPr="00B34769">
        <w:rPr>
          <w:rFonts w:ascii="Times New Roman" w:eastAsia="標楷體" w:hAnsi="Times New Roman" w:cs="Times New Roman" w:hint="eastAsia"/>
          <w:sz w:val="26"/>
          <w:szCs w:val="26"/>
        </w:rPr>
        <w:t>針對</w:t>
      </w:r>
      <w:r w:rsidR="00110DAC">
        <w:rPr>
          <w:rFonts w:ascii="Times New Roman" w:eastAsia="標楷體" w:hAnsi="Times New Roman" w:cs="Times New Roman" w:hint="eastAsia"/>
          <w:sz w:val="26"/>
          <w:szCs w:val="26"/>
        </w:rPr>
        <w:t>美國及日本的</w:t>
      </w:r>
      <w:r w:rsidR="00B34769" w:rsidRPr="00B34769">
        <w:rPr>
          <w:rFonts w:ascii="Times New Roman" w:eastAsia="標楷體" w:hAnsi="Times New Roman" w:cs="Times New Roman" w:hint="eastAsia"/>
          <w:sz w:val="26"/>
          <w:szCs w:val="26"/>
        </w:rPr>
        <w:t>儲能</w:t>
      </w:r>
      <w:r w:rsidR="00110DAC">
        <w:rPr>
          <w:rFonts w:ascii="Times New Roman" w:eastAsia="標楷體" w:hAnsi="Times New Roman" w:cs="Times New Roman" w:hint="eastAsia"/>
          <w:sz w:val="26"/>
          <w:szCs w:val="26"/>
        </w:rPr>
        <w:t>系統之技術與因應發展情勢</w:t>
      </w:r>
      <w:r w:rsidR="008F06F9">
        <w:rPr>
          <w:rFonts w:ascii="Times New Roman" w:eastAsia="標楷體" w:hAnsi="Times New Roman" w:cs="Times New Roman" w:hint="eastAsia"/>
          <w:sz w:val="26"/>
          <w:szCs w:val="26"/>
        </w:rPr>
        <w:t>進行</w:t>
      </w:r>
      <w:r w:rsidR="00604A7E" w:rsidRPr="00B34769">
        <w:rPr>
          <w:rFonts w:ascii="Times New Roman" w:eastAsia="標楷體" w:hAnsi="Times New Roman" w:cs="Times New Roman" w:hint="eastAsia"/>
          <w:sz w:val="26"/>
          <w:szCs w:val="26"/>
        </w:rPr>
        <w:t>相關</w:t>
      </w:r>
      <w:r w:rsidR="008F06F9">
        <w:rPr>
          <w:rFonts w:ascii="Times New Roman" w:eastAsia="標楷體" w:hAnsi="Times New Roman" w:cs="Times New Roman" w:hint="eastAsia"/>
          <w:sz w:val="26"/>
          <w:szCs w:val="26"/>
        </w:rPr>
        <w:t>演講。依憑兩位國外專家學者的</w:t>
      </w:r>
      <w:r w:rsidR="00B34769" w:rsidRPr="00B34769">
        <w:rPr>
          <w:rFonts w:ascii="Times New Roman" w:eastAsia="標楷體" w:hAnsi="Times New Roman" w:cs="Times New Roman" w:hint="eastAsia"/>
          <w:sz w:val="26"/>
          <w:szCs w:val="26"/>
        </w:rPr>
        <w:t>豐富</w:t>
      </w:r>
      <w:r w:rsidR="008F06F9">
        <w:rPr>
          <w:rFonts w:ascii="Times New Roman" w:eastAsia="標楷體" w:hAnsi="Times New Roman" w:cs="Times New Roman" w:hint="eastAsia"/>
          <w:sz w:val="26"/>
          <w:szCs w:val="26"/>
        </w:rPr>
        <w:t>研究</w:t>
      </w:r>
      <w:r w:rsidR="00B34769" w:rsidRPr="00B34769">
        <w:rPr>
          <w:rFonts w:ascii="Times New Roman" w:eastAsia="標楷體" w:hAnsi="Times New Roman" w:cs="Times New Roman" w:hint="eastAsia"/>
          <w:sz w:val="26"/>
          <w:szCs w:val="26"/>
        </w:rPr>
        <w:t>經驗，</w:t>
      </w:r>
      <w:r w:rsidR="008F06F9">
        <w:rPr>
          <w:rFonts w:ascii="Times New Roman" w:eastAsia="標楷體" w:hAnsi="Times New Roman" w:cs="Times New Roman" w:hint="eastAsia"/>
          <w:sz w:val="26"/>
          <w:szCs w:val="26"/>
        </w:rPr>
        <w:t>與現場來賓</w:t>
      </w:r>
      <w:r w:rsidR="00B34769" w:rsidRPr="00B34769">
        <w:rPr>
          <w:rFonts w:ascii="Times New Roman" w:eastAsia="標楷體" w:hAnsi="Times New Roman" w:cs="Times New Roman" w:hint="eastAsia"/>
          <w:sz w:val="26"/>
          <w:szCs w:val="26"/>
        </w:rPr>
        <w:t>經驗交流討論</w:t>
      </w:r>
      <w:r w:rsidR="008F06F9">
        <w:rPr>
          <w:rFonts w:ascii="Times New Roman" w:eastAsia="標楷體" w:hAnsi="Times New Roman" w:cs="Times New Roman" w:hint="eastAsia"/>
          <w:sz w:val="26"/>
          <w:szCs w:val="26"/>
        </w:rPr>
        <w:t>下</w:t>
      </w:r>
      <w:r w:rsidR="003305B0">
        <w:rPr>
          <w:rFonts w:ascii="Times New Roman" w:eastAsia="標楷體" w:hAnsi="Times New Roman" w:cs="Times New Roman" w:hint="eastAsia"/>
          <w:sz w:val="26"/>
          <w:szCs w:val="26"/>
        </w:rPr>
        <w:t>，可</w:t>
      </w:r>
      <w:r w:rsidR="003305B0" w:rsidRPr="00B34769">
        <w:rPr>
          <w:rFonts w:ascii="Times New Roman" w:eastAsia="標楷體" w:hAnsi="Times New Roman" w:cs="Times New Roman" w:hint="eastAsia"/>
          <w:sz w:val="26"/>
          <w:szCs w:val="26"/>
        </w:rPr>
        <w:t>藉此</w:t>
      </w:r>
      <w:r w:rsidR="003305B0">
        <w:rPr>
          <w:rFonts w:ascii="Times New Roman" w:eastAsia="標楷體" w:hAnsi="Times New Roman" w:cs="Times New Roman"/>
          <w:sz w:val="26"/>
          <w:szCs w:val="26"/>
        </w:rPr>
        <w:t>強化</w:t>
      </w:r>
      <w:proofErr w:type="gramStart"/>
      <w:r w:rsidR="003305B0" w:rsidRPr="00B34769">
        <w:rPr>
          <w:rFonts w:ascii="Times New Roman" w:eastAsia="標楷體" w:hAnsi="Times New Roman" w:cs="Times New Roman"/>
          <w:sz w:val="26"/>
          <w:szCs w:val="26"/>
        </w:rPr>
        <w:t>我國</w:t>
      </w:r>
      <w:r w:rsidR="003305B0">
        <w:rPr>
          <w:rFonts w:ascii="Times New Roman" w:eastAsia="標楷體" w:hAnsi="Times New Roman" w:cs="Times New Roman"/>
          <w:sz w:val="26"/>
          <w:szCs w:val="26"/>
        </w:rPr>
        <w:t>儲能系統</w:t>
      </w:r>
      <w:proofErr w:type="gramEnd"/>
      <w:r w:rsidR="003305B0">
        <w:rPr>
          <w:rFonts w:ascii="Times New Roman" w:eastAsia="標楷體" w:hAnsi="Times New Roman" w:cs="Times New Roman"/>
          <w:sz w:val="26"/>
          <w:szCs w:val="26"/>
        </w:rPr>
        <w:t>發展經歷</w:t>
      </w:r>
      <w:r w:rsidR="003305B0" w:rsidRPr="00B34769">
        <w:rPr>
          <w:rFonts w:ascii="Times New Roman" w:eastAsia="標楷體" w:hAnsi="Times New Roman" w:cs="Times New Roman"/>
          <w:sz w:val="26"/>
          <w:szCs w:val="26"/>
        </w:rPr>
        <w:t>，</w:t>
      </w:r>
      <w:r w:rsidR="007009E7" w:rsidRPr="007009E7">
        <w:rPr>
          <w:rFonts w:ascii="Times New Roman" w:eastAsia="標楷體" w:hAnsi="Times New Roman" w:cs="Times New Roman" w:hint="eastAsia"/>
          <w:sz w:val="26"/>
          <w:szCs w:val="26"/>
        </w:rPr>
        <w:t>提供政府後續進行電源規劃之參考</w:t>
      </w:r>
      <w:r w:rsidR="00B34769" w:rsidRPr="00B34769">
        <w:rPr>
          <w:rFonts w:ascii="Times New Roman" w:eastAsia="標楷體" w:hAnsi="Times New Roman" w:cs="Times New Roman"/>
          <w:sz w:val="26"/>
          <w:szCs w:val="26"/>
        </w:rPr>
        <w:t>。</w:t>
      </w:r>
      <w:bookmarkEnd w:id="0"/>
    </w:p>
    <w:p w:rsidR="00CB4C31" w:rsidRPr="008B3A12" w:rsidRDefault="00CB4C31" w:rsidP="00DA58E3">
      <w:pPr>
        <w:snapToGrid w:val="0"/>
        <w:spacing w:beforeLines="50" w:before="180" w:line="460" w:lineRule="exact"/>
        <w:ind w:rightChars="-32" w:right="-77" w:firstLineChars="221" w:firstLine="575"/>
        <w:jc w:val="both"/>
        <w:rPr>
          <w:rFonts w:ascii="Times New Roman" w:eastAsia="標楷體" w:hAnsi="Times New Roman" w:cs="Times New Roman"/>
          <w:sz w:val="26"/>
          <w:szCs w:val="26"/>
        </w:rPr>
      </w:pPr>
      <w:proofErr w:type="gramStart"/>
      <w:r w:rsidRPr="008B3A12">
        <w:rPr>
          <w:rFonts w:ascii="Times New Roman" w:eastAsia="標楷體" w:hAnsi="Times New Roman" w:cs="Times New Roman"/>
          <w:sz w:val="26"/>
          <w:szCs w:val="26"/>
        </w:rPr>
        <w:t>素仰</w:t>
      </w:r>
      <w:proofErr w:type="gramEnd"/>
      <w:r w:rsidR="00C93922" w:rsidRPr="008B3A12">
        <w:rPr>
          <w:rFonts w:ascii="Times New Roman" w:eastAsia="標楷體" w:hAnsi="Times New Roman" w:cs="Times New Roman"/>
          <w:sz w:val="26"/>
          <w:szCs w:val="26"/>
        </w:rPr>
        <w:t xml:space="preserve">  </w:t>
      </w:r>
      <w:r w:rsidRPr="008B3A12">
        <w:rPr>
          <w:rFonts w:ascii="Times New Roman" w:eastAsia="標楷體" w:hAnsi="Times New Roman" w:cs="Times New Roman"/>
          <w:sz w:val="26"/>
          <w:szCs w:val="26"/>
        </w:rPr>
        <w:t>貴機構、公司、暨專家</w:t>
      </w:r>
      <w:r w:rsidR="00832199" w:rsidRPr="008B3A12">
        <w:rPr>
          <w:rFonts w:ascii="Times New Roman" w:eastAsia="標楷體" w:hAnsi="Times New Roman" w:cs="Times New Roman"/>
          <w:sz w:val="26"/>
          <w:szCs w:val="26"/>
        </w:rPr>
        <w:t>於電力領域之專業</w:t>
      </w:r>
      <w:r w:rsidRPr="008B3A12">
        <w:rPr>
          <w:rFonts w:ascii="Times New Roman" w:eastAsia="標楷體" w:hAnsi="Times New Roman" w:cs="Times New Roman"/>
          <w:sz w:val="26"/>
          <w:szCs w:val="26"/>
        </w:rPr>
        <w:t>，誠摯</w:t>
      </w:r>
      <w:r w:rsidR="007475E7" w:rsidRPr="008B3A12">
        <w:rPr>
          <w:rFonts w:ascii="Times New Roman" w:eastAsia="標楷體" w:hAnsi="Times New Roman" w:cs="Times New Roman"/>
          <w:sz w:val="26"/>
          <w:szCs w:val="26"/>
        </w:rPr>
        <w:t>邀</w:t>
      </w:r>
      <w:r w:rsidRPr="008B3A12">
        <w:rPr>
          <w:rFonts w:ascii="Times New Roman" w:eastAsia="標楷體" w:hAnsi="Times New Roman" w:cs="Times New Roman"/>
          <w:sz w:val="26"/>
          <w:szCs w:val="26"/>
        </w:rPr>
        <w:t>請您共同參與</w:t>
      </w:r>
      <w:r w:rsidR="00832199" w:rsidRPr="008B3A12">
        <w:rPr>
          <w:rFonts w:ascii="Times New Roman" w:eastAsia="標楷體" w:hAnsi="Times New Roman" w:cs="Times New Roman"/>
          <w:sz w:val="26"/>
          <w:szCs w:val="26"/>
        </w:rPr>
        <w:t>201</w:t>
      </w:r>
      <w:r w:rsidR="00B34769">
        <w:rPr>
          <w:rFonts w:ascii="Times New Roman" w:eastAsia="標楷體" w:hAnsi="Times New Roman" w:cs="Times New Roman" w:hint="eastAsia"/>
          <w:sz w:val="26"/>
          <w:szCs w:val="26"/>
        </w:rPr>
        <w:t>9</w:t>
      </w:r>
      <w:r w:rsidR="00832199" w:rsidRPr="008B3A12">
        <w:rPr>
          <w:rFonts w:ascii="Times New Roman" w:eastAsia="標楷體" w:hAnsi="Times New Roman" w:cs="Times New Roman"/>
          <w:sz w:val="26"/>
          <w:szCs w:val="26"/>
        </w:rPr>
        <w:t>年</w:t>
      </w:r>
      <w:r w:rsidRPr="008B3A12">
        <w:rPr>
          <w:rFonts w:ascii="Times New Roman" w:eastAsia="標楷體" w:hAnsi="Times New Roman" w:cs="Times New Roman"/>
          <w:sz w:val="26"/>
          <w:szCs w:val="26"/>
        </w:rPr>
        <w:t>「</w:t>
      </w:r>
      <w:proofErr w:type="gramStart"/>
      <w:r w:rsidR="00B34769">
        <w:rPr>
          <w:rFonts w:ascii="Times New Roman" w:eastAsia="標楷體" w:hAnsi="Times New Roman" w:cs="Times New Roman" w:hint="eastAsia"/>
          <w:sz w:val="26"/>
          <w:szCs w:val="26"/>
        </w:rPr>
        <w:t>國外儲能系統</w:t>
      </w:r>
      <w:proofErr w:type="gramEnd"/>
      <w:r w:rsidR="00B34769">
        <w:rPr>
          <w:rFonts w:ascii="Times New Roman" w:eastAsia="標楷體" w:hAnsi="Times New Roman" w:cs="Times New Roman" w:hint="eastAsia"/>
          <w:sz w:val="26"/>
          <w:szCs w:val="26"/>
        </w:rPr>
        <w:t>之發展與應用</w:t>
      </w:r>
      <w:r w:rsidRPr="008B3A12">
        <w:rPr>
          <w:rFonts w:ascii="Times New Roman" w:eastAsia="標楷體" w:hAnsi="Times New Roman" w:cs="Times New Roman"/>
          <w:sz w:val="26"/>
          <w:szCs w:val="26"/>
        </w:rPr>
        <w:t>」</w:t>
      </w:r>
      <w:r w:rsidR="00832199" w:rsidRPr="008B3A12">
        <w:rPr>
          <w:rFonts w:ascii="Times New Roman" w:eastAsia="標楷體" w:hAnsi="Times New Roman" w:cs="Times New Roman"/>
          <w:sz w:val="26"/>
          <w:szCs w:val="26"/>
        </w:rPr>
        <w:t>國際專家諮詢會議</w:t>
      </w:r>
      <w:r w:rsidRPr="008B3A12">
        <w:rPr>
          <w:rFonts w:ascii="Times New Roman" w:eastAsia="標楷體" w:hAnsi="Times New Roman" w:cs="Times New Roman"/>
          <w:sz w:val="26"/>
          <w:szCs w:val="26"/>
        </w:rPr>
        <w:t>，敬請撥冗</w:t>
      </w:r>
      <w:r w:rsidRPr="008B3A12">
        <w:rPr>
          <w:rFonts w:ascii="Times New Roman" w:eastAsia="標楷體" w:hAnsi="Times New Roman" w:cs="Times New Roman"/>
          <w:sz w:val="26"/>
          <w:szCs w:val="26"/>
        </w:rPr>
        <w:t xml:space="preserve">  </w:t>
      </w:r>
      <w:r w:rsidRPr="008B3A12">
        <w:rPr>
          <w:rFonts w:ascii="Times New Roman" w:eastAsia="標楷體" w:hAnsi="Times New Roman" w:cs="Times New Roman"/>
          <w:sz w:val="26"/>
          <w:szCs w:val="26"/>
        </w:rPr>
        <w:t>賜教。</w:t>
      </w:r>
    </w:p>
    <w:p w:rsidR="002C237B" w:rsidRPr="008B3A12" w:rsidRDefault="002C237B" w:rsidP="00832199">
      <w:pPr>
        <w:snapToGrid w:val="0"/>
        <w:spacing w:line="500" w:lineRule="exact"/>
        <w:rPr>
          <w:rFonts w:ascii="Times New Roman" w:eastAsia="標楷體" w:hAnsi="Times New Roman" w:cs="Times New Roman"/>
          <w:sz w:val="26"/>
          <w:szCs w:val="26"/>
        </w:rPr>
      </w:pPr>
      <w:r w:rsidRPr="008B3A12">
        <w:rPr>
          <w:rFonts w:ascii="Times New Roman" w:eastAsia="標楷體" w:hAnsi="Times New Roman" w:cs="Times New Roman"/>
          <w:sz w:val="26"/>
          <w:szCs w:val="26"/>
        </w:rPr>
        <w:t>敬</w:t>
      </w:r>
      <w:r w:rsidR="002A50B1" w:rsidRPr="008B3A12">
        <w:rPr>
          <w:rFonts w:ascii="Times New Roman" w:eastAsia="標楷體" w:hAnsi="Times New Roman" w:cs="Times New Roman"/>
          <w:sz w:val="26"/>
          <w:szCs w:val="26"/>
        </w:rPr>
        <w:t>頌</w:t>
      </w:r>
    </w:p>
    <w:p w:rsidR="0063194E" w:rsidRPr="008B3A12" w:rsidRDefault="00662BC0" w:rsidP="00F15F25">
      <w:pPr>
        <w:snapToGrid w:val="0"/>
        <w:spacing w:line="500" w:lineRule="exact"/>
        <w:rPr>
          <w:rFonts w:ascii="Times New Roman" w:eastAsia="標楷體" w:hAnsi="Times New Roman" w:cs="Times New Roman"/>
          <w:sz w:val="26"/>
          <w:szCs w:val="26"/>
        </w:rPr>
      </w:pPr>
      <w:r w:rsidRPr="008B3A12">
        <w:rPr>
          <w:rFonts w:ascii="Times New Roman" w:eastAsia="標楷體" w:hAnsi="Times New Roman" w:cs="Times New Roman"/>
          <w:noProof/>
          <w:sz w:val="26"/>
          <w:szCs w:val="26"/>
        </w:rPr>
        <mc:AlternateContent>
          <mc:Choice Requires="wps">
            <w:drawing>
              <wp:anchor distT="0" distB="0" distL="114300" distR="114300" simplePos="0" relativeHeight="251658240" behindDoc="0" locked="0" layoutInCell="1" allowOverlap="1" wp14:anchorId="5030906B" wp14:editId="72213122">
                <wp:simplePos x="0" y="0"/>
                <wp:positionH relativeFrom="margin">
                  <wp:align>right</wp:align>
                </wp:positionH>
                <wp:positionV relativeFrom="paragraph">
                  <wp:posOffset>10160</wp:posOffset>
                </wp:positionV>
                <wp:extent cx="2105025" cy="59944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99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C8C" w:rsidRDefault="003B3C8C" w:rsidP="00F15F25">
                            <w:pPr>
                              <w:snapToGrid w:val="0"/>
                              <w:spacing w:line="400" w:lineRule="exact"/>
                              <w:rPr>
                                <w:rFonts w:eastAsia="標楷體" w:hAnsi="標楷體"/>
                                <w:sz w:val="28"/>
                                <w:szCs w:val="34"/>
                              </w:rPr>
                            </w:pPr>
                          </w:p>
                          <w:p w:rsidR="007475E7" w:rsidRPr="00F15F25" w:rsidRDefault="003B3C8C" w:rsidP="00F15F25">
                            <w:pPr>
                              <w:snapToGrid w:val="0"/>
                              <w:spacing w:line="400" w:lineRule="exact"/>
                              <w:rPr>
                                <w:rFonts w:eastAsia="標楷體" w:hAnsi="標楷體"/>
                                <w:sz w:val="28"/>
                                <w:szCs w:val="34"/>
                              </w:rPr>
                            </w:pPr>
                            <w:r>
                              <w:rPr>
                                <w:rFonts w:eastAsia="標楷體" w:hAnsi="標楷體" w:hint="eastAsia"/>
                                <w:sz w:val="28"/>
                                <w:szCs w:val="34"/>
                              </w:rPr>
                              <w:t>財團法人</w:t>
                            </w:r>
                            <w:r>
                              <w:rPr>
                                <w:rFonts w:eastAsia="標楷體" w:hAnsi="標楷體"/>
                                <w:sz w:val="28"/>
                                <w:szCs w:val="34"/>
                              </w:rPr>
                              <w:br/>
                            </w:r>
                            <w:r w:rsidR="007475E7" w:rsidRPr="00F15F25">
                              <w:rPr>
                                <w:rFonts w:eastAsia="標楷體" w:hAnsi="標楷體" w:hint="eastAsia"/>
                                <w:sz w:val="28"/>
                                <w:szCs w:val="34"/>
                              </w:rPr>
                              <w:t>台灣綜合研究院</w:t>
                            </w:r>
                          </w:p>
                          <w:p w:rsidR="00F15F25" w:rsidRPr="00832199" w:rsidRDefault="00F15F25" w:rsidP="00F15F25">
                            <w:pPr>
                              <w:snapToGrid w:val="0"/>
                              <w:spacing w:line="400" w:lineRule="exact"/>
                              <w:jc w:val="right"/>
                              <w:rPr>
                                <w:rFonts w:eastAsia="標楷體" w:hAnsi="標楷體"/>
                                <w:sz w:val="28"/>
                                <w:szCs w:val="34"/>
                              </w:rPr>
                            </w:pPr>
                            <w:r>
                              <w:rPr>
                                <w:rFonts w:eastAsia="標楷體" w:hAnsi="標楷體" w:hint="eastAsia"/>
                                <w:sz w:val="28"/>
                                <w:szCs w:val="34"/>
                              </w:rPr>
                              <w:t xml:space="preserve"> </w:t>
                            </w:r>
                            <w:r>
                              <w:rPr>
                                <w:rFonts w:eastAsia="標楷體" w:hAnsi="標楷體"/>
                                <w:sz w:val="28"/>
                                <w:szCs w:val="34"/>
                              </w:rPr>
                              <w:t xml:space="preserve">        </w:t>
                            </w:r>
                            <w:r w:rsidRPr="00666E88">
                              <w:rPr>
                                <w:rFonts w:ascii="Times New Roman" w:eastAsia="標楷體" w:hAnsi="Times New Roman" w:cs="Times New Roman"/>
                                <w:sz w:val="28"/>
                                <w:szCs w:val="32"/>
                              </w:rPr>
                              <w:t>敬邀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030906B" id="_x0000_t202" coordsize="21600,21600" o:spt="202" path="m,l,21600r21600,l21600,xe">
                <v:stroke joinstyle="miter"/>
                <v:path gradientshapeok="t" o:connecttype="rect"/>
              </v:shapetype>
              <v:shape id="Text Box 2" o:spid="_x0000_s1026" type="#_x0000_t202" style="position:absolute;margin-left:114.55pt;margin-top:.8pt;width:165.75pt;height:47.2pt;z-index:25165824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" stroked="f">
                <v:textbox style="mso-fit-shape-to-text:t">
                  <w:txbxContent>
                    <w:p w:rsidR="003B3C8C" w:rsidRDefault="003B3C8C" w:rsidP="00F15F25">
                      <w:pPr>
                        <w:snapToGrid w:val="0"/>
                        <w:spacing w:line="400" w:lineRule="exact"/>
                        <w:rPr>
                          <w:rFonts w:eastAsia="標楷體" w:hAnsi="標楷體"/>
                          <w:sz w:val="28"/>
                          <w:szCs w:val="34"/>
                        </w:rPr>
                      </w:pPr>
                    </w:p>
                    <w:p w:rsidR="007475E7" w:rsidRPr="00F15F25" w:rsidRDefault="003B3C8C" w:rsidP="00F15F25">
                      <w:pPr>
                        <w:snapToGrid w:val="0"/>
                        <w:spacing w:line="400" w:lineRule="exact"/>
                        <w:rPr>
                          <w:rFonts w:eastAsia="標楷體" w:hAnsi="標楷體"/>
                          <w:sz w:val="28"/>
                          <w:szCs w:val="34"/>
                        </w:rPr>
                      </w:pPr>
                      <w:r>
                        <w:rPr>
                          <w:rFonts w:eastAsia="標楷體" w:hAnsi="標楷體" w:hint="eastAsia"/>
                          <w:sz w:val="28"/>
                          <w:szCs w:val="34"/>
                        </w:rPr>
                        <w:t>財團法人</w:t>
                      </w:r>
                      <w:r>
                        <w:rPr>
                          <w:rFonts w:eastAsia="標楷體" w:hAnsi="標楷體"/>
                          <w:sz w:val="28"/>
                          <w:szCs w:val="34"/>
                        </w:rPr>
                        <w:br/>
                      </w:r>
                      <w:r w:rsidR="007475E7" w:rsidRPr="00F15F25">
                        <w:rPr>
                          <w:rFonts w:eastAsia="標楷體" w:hAnsi="標楷體" w:hint="eastAsia"/>
                          <w:sz w:val="28"/>
                          <w:szCs w:val="34"/>
                        </w:rPr>
                        <w:t>台灣綜合研究院</w:t>
                      </w:r>
                    </w:p>
                    <w:p w:rsidR="00F15F25" w:rsidRPr="00832199" w:rsidRDefault="00F15F25" w:rsidP="00F15F25">
                      <w:pPr>
                        <w:snapToGrid w:val="0"/>
                        <w:spacing w:line="400" w:lineRule="exact"/>
                        <w:jc w:val="right"/>
                        <w:rPr>
                          <w:rFonts w:eastAsia="標楷體" w:hAnsi="標楷體"/>
                          <w:sz w:val="28"/>
                          <w:szCs w:val="34"/>
                        </w:rPr>
                      </w:pPr>
                      <w:r>
                        <w:rPr>
                          <w:rFonts w:eastAsia="標楷體" w:hAnsi="標楷體" w:hint="eastAsia"/>
                          <w:sz w:val="28"/>
                          <w:szCs w:val="34"/>
                        </w:rPr>
                        <w:t xml:space="preserve"> </w:t>
                      </w:r>
                      <w:r>
                        <w:rPr>
                          <w:rFonts w:eastAsia="標楷體" w:hAnsi="標楷體"/>
                          <w:sz w:val="28"/>
                          <w:szCs w:val="34"/>
                        </w:rPr>
                        <w:t xml:space="preserve">        </w:t>
                      </w:r>
                      <w:r w:rsidRPr="00666E88">
                        <w:rPr>
                          <w:rFonts w:ascii="Times New Roman" w:eastAsia="標楷體" w:hAnsi="Times New Roman" w:cs="Times New Roman"/>
                          <w:sz w:val="28"/>
                          <w:szCs w:val="32"/>
                        </w:rPr>
                        <w:t>敬邀</w:t>
                      </w:r>
                    </w:p>
                  </w:txbxContent>
                </v:textbox>
                <w10:wrap anchorx="margin"/>
              </v:shape>
            </w:pict>
          </mc:Fallback>
        </mc:AlternateContent>
      </w:r>
      <w:r w:rsidR="002A50B1" w:rsidRPr="008B3A12">
        <w:rPr>
          <w:rFonts w:ascii="Times New Roman" w:eastAsia="標楷體" w:hAnsi="Times New Roman" w:cs="Times New Roman"/>
          <w:sz w:val="26"/>
          <w:szCs w:val="26"/>
        </w:rPr>
        <w:t xml:space="preserve">    </w:t>
      </w:r>
      <w:r w:rsidR="002A50B1" w:rsidRPr="008B3A12">
        <w:rPr>
          <w:rFonts w:ascii="Times New Roman" w:eastAsia="標楷體" w:hAnsi="Times New Roman" w:cs="Times New Roman"/>
          <w:sz w:val="26"/>
          <w:szCs w:val="26"/>
        </w:rPr>
        <w:t>時祺</w:t>
      </w:r>
      <w:r w:rsidR="0063194E" w:rsidRPr="008B3A12">
        <w:rPr>
          <w:rFonts w:ascii="Times New Roman" w:eastAsia="華康正顏楷體W5" w:hAnsi="Times New Roman" w:cs="Times New Roman"/>
          <w:sz w:val="26"/>
          <w:szCs w:val="26"/>
        </w:rPr>
        <w:br w:type="page"/>
      </w:r>
    </w:p>
    <w:p w:rsidR="00B8303D" w:rsidRPr="00C9299D" w:rsidRDefault="00832199" w:rsidP="00712BF2">
      <w:pPr>
        <w:snapToGrid w:val="0"/>
        <w:jc w:val="center"/>
        <w:rPr>
          <w:rFonts w:ascii="Times New Roman" w:eastAsia="標楷體" w:hAnsi="Times New Roman" w:cs="Times New Roman"/>
          <w:sz w:val="40"/>
          <w:szCs w:val="40"/>
        </w:rPr>
      </w:pPr>
      <w:r w:rsidRPr="00C9299D">
        <w:rPr>
          <w:rFonts w:ascii="Times New Roman" w:eastAsia="標楷體" w:hAnsi="Times New Roman" w:cs="Times New Roman"/>
          <w:sz w:val="40"/>
          <w:szCs w:val="40"/>
        </w:rPr>
        <w:lastRenderedPageBreak/>
        <w:t>「</w:t>
      </w:r>
      <w:proofErr w:type="gramStart"/>
      <w:r w:rsidR="005C7DCD">
        <w:rPr>
          <w:rFonts w:ascii="Times New Roman" w:eastAsia="標楷體" w:hAnsi="Times New Roman" w:cs="Times New Roman" w:hint="eastAsia"/>
          <w:sz w:val="40"/>
          <w:szCs w:val="40"/>
        </w:rPr>
        <w:t>國外儲能系統</w:t>
      </w:r>
      <w:proofErr w:type="gramEnd"/>
      <w:r w:rsidR="005C7DCD">
        <w:rPr>
          <w:rFonts w:ascii="Times New Roman" w:eastAsia="標楷體" w:hAnsi="Times New Roman" w:cs="Times New Roman" w:hint="eastAsia"/>
          <w:sz w:val="40"/>
          <w:szCs w:val="40"/>
        </w:rPr>
        <w:t>之發展與應用</w:t>
      </w:r>
      <w:r w:rsidRPr="00C9299D">
        <w:rPr>
          <w:rFonts w:ascii="Times New Roman" w:eastAsia="標楷體" w:hAnsi="Times New Roman" w:cs="Times New Roman"/>
          <w:sz w:val="40"/>
          <w:szCs w:val="40"/>
        </w:rPr>
        <w:t>」</w:t>
      </w:r>
      <w:r w:rsidRPr="00C9299D">
        <w:rPr>
          <w:rFonts w:ascii="Times New Roman" w:eastAsia="標楷體" w:hAnsi="Times New Roman" w:cs="Times New Roman"/>
          <w:sz w:val="40"/>
          <w:szCs w:val="40"/>
        </w:rPr>
        <w:br/>
      </w:r>
      <w:r w:rsidRPr="00C9299D">
        <w:rPr>
          <w:rFonts w:ascii="Times New Roman" w:eastAsia="標楷體" w:hAnsi="Times New Roman" w:cs="Times New Roman"/>
          <w:sz w:val="40"/>
          <w:szCs w:val="40"/>
        </w:rPr>
        <w:t>國際專家諮詢會</w:t>
      </w:r>
      <w:r w:rsidRPr="00C9299D">
        <w:rPr>
          <w:rFonts w:ascii="Times New Roman" w:eastAsia="標楷體" w:hAnsi="Times New Roman" w:cs="Times New Roman"/>
          <w:sz w:val="40"/>
          <w:szCs w:val="40"/>
        </w:rPr>
        <w:t xml:space="preserve"> </w:t>
      </w:r>
      <w:r w:rsidR="00927E3E">
        <w:rPr>
          <w:rFonts w:ascii="Times New Roman" w:eastAsia="標楷體" w:hAnsi="Times New Roman" w:cs="Times New Roman" w:hint="eastAsia"/>
          <w:sz w:val="40"/>
          <w:szCs w:val="40"/>
        </w:rPr>
        <w:t>第一場</w:t>
      </w:r>
      <w:r w:rsidR="00B8303D" w:rsidRPr="00C9299D">
        <w:rPr>
          <w:rFonts w:ascii="Times New Roman" w:eastAsia="標楷體" w:hAnsi="Times New Roman" w:cs="Times New Roman"/>
          <w:sz w:val="40"/>
          <w:szCs w:val="40"/>
        </w:rPr>
        <w:t>議程</w:t>
      </w:r>
    </w:p>
    <w:p w:rsidR="00B8303D" w:rsidRPr="00666E88" w:rsidRDefault="00B8303D" w:rsidP="00B8303D">
      <w:pPr>
        <w:jc w:val="both"/>
        <w:rPr>
          <w:rFonts w:ascii="Times New Roman" w:eastAsia="標楷體" w:hAnsi="Times New Roman" w:cs="Times New Roman"/>
        </w:rPr>
      </w:pPr>
    </w:p>
    <w:p w:rsidR="00B8303D" w:rsidRPr="00666E88" w:rsidRDefault="00B8303D" w:rsidP="00921A2D">
      <w:pPr>
        <w:snapToGrid w:val="0"/>
        <w:jc w:val="both"/>
        <w:rPr>
          <w:rFonts w:ascii="Times New Roman" w:eastAsia="標楷體" w:hAnsi="Times New Roman" w:cs="Times New Roman"/>
          <w:sz w:val="32"/>
          <w:szCs w:val="32"/>
        </w:rPr>
      </w:pPr>
      <w:r w:rsidRPr="00666E88">
        <w:rPr>
          <w:rFonts w:ascii="Times New Roman" w:eastAsia="標楷體" w:hAnsi="Times New Roman" w:cs="Times New Roman"/>
          <w:sz w:val="32"/>
          <w:szCs w:val="32"/>
        </w:rPr>
        <w:t>時間：</w:t>
      </w:r>
      <w:r w:rsidRPr="00666E88">
        <w:rPr>
          <w:rFonts w:ascii="Times New Roman" w:eastAsia="標楷體" w:hAnsi="Times New Roman" w:cs="Times New Roman"/>
          <w:sz w:val="32"/>
          <w:szCs w:val="32"/>
        </w:rPr>
        <w:t>10</w:t>
      </w:r>
      <w:r w:rsidR="005C7DCD">
        <w:rPr>
          <w:rFonts w:ascii="Times New Roman" w:eastAsia="標楷體" w:hAnsi="Times New Roman" w:cs="Times New Roman" w:hint="eastAsia"/>
          <w:sz w:val="32"/>
          <w:szCs w:val="32"/>
        </w:rPr>
        <w:t>8</w:t>
      </w:r>
      <w:r w:rsidRPr="00666E88">
        <w:rPr>
          <w:rFonts w:ascii="Times New Roman" w:eastAsia="標楷體" w:hAnsi="Times New Roman" w:cs="Times New Roman"/>
          <w:sz w:val="32"/>
          <w:szCs w:val="32"/>
        </w:rPr>
        <w:t>年</w:t>
      </w:r>
      <w:r w:rsidR="00921A2D" w:rsidRPr="00666E88">
        <w:rPr>
          <w:rFonts w:ascii="Times New Roman" w:eastAsia="標楷體" w:hAnsi="Times New Roman" w:cs="Times New Roman"/>
          <w:sz w:val="32"/>
          <w:szCs w:val="32"/>
        </w:rPr>
        <w:t>1</w:t>
      </w:r>
      <w:r w:rsidR="005D424E">
        <w:rPr>
          <w:rFonts w:ascii="Times New Roman" w:eastAsia="標楷體" w:hAnsi="Times New Roman" w:cs="Times New Roman" w:hint="eastAsia"/>
          <w:sz w:val="32"/>
          <w:szCs w:val="32"/>
        </w:rPr>
        <w:t>1</w:t>
      </w:r>
      <w:r w:rsidRPr="00666E88">
        <w:rPr>
          <w:rFonts w:ascii="Times New Roman" w:eastAsia="標楷體" w:hAnsi="Times New Roman" w:cs="Times New Roman"/>
          <w:sz w:val="32"/>
          <w:szCs w:val="32"/>
        </w:rPr>
        <w:t>月</w:t>
      </w:r>
      <w:r w:rsidR="00DA58E3">
        <w:rPr>
          <w:rFonts w:ascii="Times New Roman" w:eastAsia="標楷體" w:hAnsi="Times New Roman" w:cs="Times New Roman"/>
          <w:sz w:val="32"/>
          <w:szCs w:val="32"/>
        </w:rPr>
        <w:t>2</w:t>
      </w:r>
      <w:r w:rsidR="00E84C11">
        <w:rPr>
          <w:rFonts w:ascii="Times New Roman" w:eastAsia="標楷體" w:hAnsi="Times New Roman" w:cs="Times New Roman" w:hint="eastAsia"/>
          <w:sz w:val="32"/>
          <w:szCs w:val="32"/>
        </w:rPr>
        <w:t>9</w:t>
      </w:r>
      <w:r w:rsidRPr="00666E88">
        <w:rPr>
          <w:rFonts w:ascii="Times New Roman" w:eastAsia="標楷體" w:hAnsi="Times New Roman" w:cs="Times New Roman"/>
          <w:sz w:val="32"/>
          <w:szCs w:val="32"/>
        </w:rPr>
        <w:t>日（星期</w:t>
      </w:r>
      <w:r w:rsidR="005C7DCD">
        <w:rPr>
          <w:rFonts w:ascii="Times New Roman" w:eastAsia="標楷體" w:hAnsi="Times New Roman" w:cs="Times New Roman" w:hint="eastAsia"/>
          <w:sz w:val="32"/>
          <w:szCs w:val="32"/>
        </w:rPr>
        <w:t>五</w:t>
      </w:r>
      <w:r w:rsidRPr="00666E88">
        <w:rPr>
          <w:rFonts w:ascii="Times New Roman" w:eastAsia="標楷體" w:hAnsi="Times New Roman" w:cs="Times New Roman"/>
          <w:sz w:val="32"/>
          <w:szCs w:val="32"/>
        </w:rPr>
        <w:t>）</w:t>
      </w:r>
    </w:p>
    <w:p w:rsidR="00B8303D" w:rsidRPr="00666E88" w:rsidRDefault="00B8303D" w:rsidP="00921A2D">
      <w:pPr>
        <w:snapToGrid w:val="0"/>
        <w:jc w:val="both"/>
        <w:rPr>
          <w:rFonts w:ascii="Times New Roman" w:eastAsia="標楷體" w:hAnsi="Times New Roman" w:cs="Times New Roman"/>
          <w:sz w:val="32"/>
          <w:szCs w:val="32"/>
        </w:rPr>
      </w:pPr>
      <w:r w:rsidRPr="00666E88">
        <w:rPr>
          <w:rFonts w:ascii="Times New Roman" w:eastAsia="標楷體" w:hAnsi="Times New Roman" w:cs="Times New Roman"/>
          <w:sz w:val="32"/>
          <w:szCs w:val="32"/>
        </w:rPr>
        <w:t>地點：</w:t>
      </w:r>
      <w:proofErr w:type="gramStart"/>
      <w:r w:rsidR="00A65D84" w:rsidRPr="00A65D84">
        <w:rPr>
          <w:rFonts w:ascii="Times New Roman" w:eastAsia="標楷體" w:hAnsi="Times New Roman" w:cs="Times New Roman" w:hint="eastAsia"/>
          <w:sz w:val="32"/>
          <w:szCs w:val="32"/>
        </w:rPr>
        <w:t>集思北科</w:t>
      </w:r>
      <w:proofErr w:type="gramEnd"/>
      <w:r w:rsidR="00A65D84" w:rsidRPr="00A65D84">
        <w:rPr>
          <w:rFonts w:ascii="Times New Roman" w:eastAsia="標楷體" w:hAnsi="Times New Roman" w:cs="Times New Roman" w:hint="eastAsia"/>
          <w:sz w:val="32"/>
          <w:szCs w:val="32"/>
        </w:rPr>
        <w:t>大會議中心</w:t>
      </w:r>
      <w:r w:rsidR="005C7DCD" w:rsidRPr="005C7DCD">
        <w:rPr>
          <w:rFonts w:ascii="Times New Roman" w:eastAsia="標楷體" w:hAnsi="Times New Roman" w:cs="Times New Roman" w:hint="eastAsia"/>
          <w:sz w:val="32"/>
          <w:szCs w:val="32"/>
        </w:rPr>
        <w:t>_</w:t>
      </w:r>
      <w:r w:rsidR="00A65D84">
        <w:rPr>
          <w:rFonts w:ascii="Times New Roman" w:eastAsia="標楷體" w:hAnsi="Times New Roman" w:cs="Times New Roman" w:hint="eastAsia"/>
          <w:sz w:val="32"/>
          <w:szCs w:val="32"/>
        </w:rPr>
        <w:t>艾</w:t>
      </w:r>
      <w:proofErr w:type="gramStart"/>
      <w:r w:rsidR="00A65D84">
        <w:rPr>
          <w:rFonts w:ascii="Times New Roman" w:eastAsia="標楷體" w:hAnsi="Times New Roman" w:cs="Times New Roman" w:hint="eastAsia"/>
          <w:sz w:val="32"/>
          <w:szCs w:val="32"/>
        </w:rPr>
        <w:t>爾法廳</w:t>
      </w:r>
      <w:proofErr w:type="gramEnd"/>
    </w:p>
    <w:p w:rsidR="00B8303D" w:rsidRDefault="00B8303D" w:rsidP="00921A2D">
      <w:pPr>
        <w:snapToGrid w:val="0"/>
        <w:jc w:val="both"/>
        <w:outlineLvl w:val="0"/>
        <w:rPr>
          <w:rFonts w:ascii="Times New Roman" w:eastAsia="標楷體" w:hAnsi="Times New Roman" w:cs="Times New Roman"/>
          <w:sz w:val="32"/>
          <w:szCs w:val="32"/>
        </w:rPr>
      </w:pPr>
      <w:r w:rsidRPr="00666E88">
        <w:rPr>
          <w:rFonts w:ascii="Times New Roman" w:eastAsia="標楷體" w:hAnsi="Times New Roman" w:cs="Times New Roman"/>
          <w:sz w:val="32"/>
          <w:szCs w:val="32"/>
        </w:rPr>
        <w:t xml:space="preserve">     </w:t>
      </w:r>
      <w:r w:rsidRPr="00666E88">
        <w:rPr>
          <w:rFonts w:ascii="Times New Roman" w:eastAsia="標楷體" w:hAnsi="Times New Roman" w:cs="Times New Roman"/>
          <w:sz w:val="32"/>
          <w:szCs w:val="32"/>
        </w:rPr>
        <w:t>（</w:t>
      </w:r>
      <w:r w:rsidR="00A65D84" w:rsidRPr="00A65D84">
        <w:rPr>
          <w:rFonts w:ascii="Times New Roman" w:eastAsia="標楷體" w:hAnsi="Times New Roman" w:cs="Times New Roman" w:hint="eastAsia"/>
          <w:sz w:val="32"/>
          <w:szCs w:val="32"/>
        </w:rPr>
        <w:t>台北市大安區忠孝東路三段</w:t>
      </w:r>
      <w:proofErr w:type="gramStart"/>
      <w:r w:rsidR="00A65D84" w:rsidRPr="00A65D84">
        <w:rPr>
          <w:rFonts w:ascii="Times New Roman" w:eastAsia="標楷體" w:hAnsi="Times New Roman" w:cs="Times New Roman" w:hint="eastAsia"/>
          <w:sz w:val="32"/>
          <w:szCs w:val="32"/>
        </w:rPr>
        <w:t>1</w:t>
      </w:r>
      <w:r w:rsidR="00A65D84" w:rsidRPr="00A65D84">
        <w:rPr>
          <w:rFonts w:ascii="Times New Roman" w:eastAsia="標楷體" w:hAnsi="Times New Roman" w:cs="Times New Roman" w:hint="eastAsia"/>
          <w:sz w:val="32"/>
          <w:szCs w:val="32"/>
        </w:rPr>
        <w:t>號億</w:t>
      </w:r>
      <w:proofErr w:type="gramEnd"/>
      <w:r w:rsidR="00A65D84" w:rsidRPr="00A65D84">
        <w:rPr>
          <w:rFonts w:ascii="Times New Roman" w:eastAsia="標楷體" w:hAnsi="Times New Roman" w:cs="Times New Roman" w:hint="eastAsia"/>
          <w:sz w:val="32"/>
          <w:szCs w:val="32"/>
        </w:rPr>
        <w:t>光大</w:t>
      </w:r>
      <w:r w:rsidR="00A65D84">
        <w:rPr>
          <w:rFonts w:ascii="Times New Roman" w:eastAsia="標楷體" w:hAnsi="Times New Roman" w:cs="Times New Roman" w:hint="eastAsia"/>
          <w:sz w:val="32"/>
          <w:szCs w:val="32"/>
        </w:rPr>
        <w:t>樓</w:t>
      </w:r>
      <w:r w:rsidR="00A65D84">
        <w:rPr>
          <w:rFonts w:ascii="Times New Roman" w:eastAsia="標楷體" w:hAnsi="Times New Roman" w:cs="Times New Roman" w:hint="eastAsia"/>
          <w:sz w:val="32"/>
          <w:szCs w:val="32"/>
        </w:rPr>
        <w:t>3F</w:t>
      </w:r>
      <w:r w:rsidRPr="00666E88">
        <w:rPr>
          <w:rFonts w:ascii="Times New Roman" w:eastAsia="標楷體" w:hAnsi="Times New Roman" w:cs="Times New Roman"/>
          <w:sz w:val="32"/>
          <w:szCs w:val="32"/>
        </w:rPr>
        <w:t>）</w:t>
      </w:r>
    </w:p>
    <w:tbl>
      <w:tblPr>
        <w:tblW w:w="9841" w:type="dxa"/>
        <w:jc w:val="center"/>
        <w:tblBorders>
          <w:top w:val="double" w:sz="12" w:space="0" w:color="auto"/>
          <w:left w:val="double" w:sz="12" w:space="0" w:color="auto"/>
          <w:bottom w:val="double" w:sz="12" w:space="0" w:color="auto"/>
          <w:right w:val="double" w:sz="12" w:space="0" w:color="auto"/>
          <w:insideH w:val="single" w:sz="4" w:space="0" w:color="auto"/>
        </w:tblBorders>
        <w:tblCellMar>
          <w:left w:w="28" w:type="dxa"/>
          <w:right w:w="28" w:type="dxa"/>
        </w:tblCellMar>
        <w:tblLook w:val="04A0" w:firstRow="1" w:lastRow="0" w:firstColumn="1" w:lastColumn="0" w:noHBand="0" w:noVBand="1"/>
      </w:tblPr>
      <w:tblGrid>
        <w:gridCol w:w="2082"/>
        <w:gridCol w:w="7759"/>
      </w:tblGrid>
      <w:tr w:rsidR="00197D62" w:rsidRPr="00085248" w:rsidTr="0054049E">
        <w:trPr>
          <w:trHeight w:val="397"/>
          <w:jc w:val="center"/>
        </w:trPr>
        <w:tc>
          <w:tcPr>
            <w:tcW w:w="9841" w:type="dxa"/>
            <w:gridSpan w:val="2"/>
            <w:shd w:val="clear" w:color="auto" w:fill="B6DDE8"/>
            <w:vAlign w:val="center"/>
          </w:tcPr>
          <w:p w:rsidR="00197D62" w:rsidRDefault="00197D62" w:rsidP="0054049E">
            <w:pPr>
              <w:snapToGrid w:val="0"/>
              <w:spacing w:line="400" w:lineRule="exact"/>
              <w:jc w:val="center"/>
              <w:rPr>
                <w:rFonts w:ascii="微軟正黑體" w:eastAsia="微軟正黑體" w:hAnsi="微軟正黑體"/>
                <w:b/>
                <w:sz w:val="32"/>
              </w:rPr>
            </w:pPr>
            <w:bookmarkStart w:id="1" w:name="_Hlk496186848"/>
            <w:r>
              <w:rPr>
                <w:rFonts w:ascii="微軟正黑體" w:eastAsia="微軟正黑體" w:hAnsi="微軟正黑體" w:hint="eastAsia"/>
                <w:b/>
                <w:sz w:val="32"/>
              </w:rPr>
              <w:t>2</w:t>
            </w:r>
            <w:r>
              <w:rPr>
                <w:rFonts w:ascii="微軟正黑體" w:eastAsia="微軟正黑體" w:hAnsi="微軟正黑體"/>
                <w:b/>
                <w:sz w:val="32"/>
              </w:rPr>
              <w:t>01</w:t>
            </w:r>
            <w:r>
              <w:rPr>
                <w:rFonts w:ascii="微軟正黑體" w:eastAsia="微軟正黑體" w:hAnsi="微軟正黑體" w:hint="eastAsia"/>
                <w:b/>
                <w:sz w:val="32"/>
              </w:rPr>
              <w:t>9</w:t>
            </w:r>
            <w:r w:rsidRPr="00555225">
              <w:rPr>
                <w:rFonts w:ascii="微軟正黑體" w:eastAsia="微軟正黑體" w:hAnsi="微軟正黑體" w:hint="eastAsia"/>
                <w:b/>
                <w:sz w:val="32"/>
              </w:rPr>
              <w:t>「</w:t>
            </w:r>
            <w:r w:rsidRPr="005E308C">
              <w:rPr>
                <w:rFonts w:ascii="微軟正黑體" w:eastAsia="微軟正黑體" w:hAnsi="微軟正黑體" w:hint="eastAsia"/>
                <w:b/>
                <w:sz w:val="32"/>
              </w:rPr>
              <w:t>電力穩定供應策略與規劃</w:t>
            </w:r>
            <w:r w:rsidRPr="00555225">
              <w:rPr>
                <w:rFonts w:ascii="微軟正黑體" w:eastAsia="微軟正黑體" w:hAnsi="微軟正黑體" w:hint="eastAsia"/>
                <w:b/>
                <w:sz w:val="32"/>
              </w:rPr>
              <w:t>」國際專家諮詢會</w:t>
            </w:r>
          </w:p>
          <w:p w:rsidR="00197D62" w:rsidRPr="00555225" w:rsidRDefault="00197D62" w:rsidP="0054049E">
            <w:pPr>
              <w:snapToGrid w:val="0"/>
              <w:spacing w:line="400" w:lineRule="exact"/>
              <w:jc w:val="center"/>
              <w:rPr>
                <w:rFonts w:ascii="微軟正黑體" w:eastAsia="微軟正黑體" w:hAnsi="微軟正黑體"/>
                <w:b/>
                <w:sz w:val="32"/>
              </w:rPr>
            </w:pPr>
            <w:r>
              <w:rPr>
                <w:rFonts w:ascii="微軟正黑體" w:eastAsia="微軟正黑體" w:hAnsi="微軟正黑體" w:hint="eastAsia"/>
                <w:b/>
                <w:sz w:val="32"/>
              </w:rPr>
              <w:t>「</w:t>
            </w:r>
            <w:bookmarkStart w:id="2" w:name="_Hlk23501471"/>
            <w:proofErr w:type="gramStart"/>
            <w:r>
              <w:rPr>
                <w:rFonts w:ascii="微軟正黑體" w:eastAsia="微軟正黑體" w:hAnsi="微軟正黑體"/>
                <w:b/>
                <w:sz w:val="32"/>
              </w:rPr>
              <w:t>國外儲能系統</w:t>
            </w:r>
            <w:proofErr w:type="gramEnd"/>
            <w:r>
              <w:rPr>
                <w:rFonts w:ascii="微軟正黑體" w:eastAsia="微軟正黑體" w:hAnsi="微軟正黑體"/>
                <w:b/>
                <w:sz w:val="32"/>
              </w:rPr>
              <w:t>之發展與應用</w:t>
            </w:r>
            <w:bookmarkEnd w:id="2"/>
            <w:r>
              <w:rPr>
                <w:rFonts w:ascii="微軟正黑體" w:eastAsia="微軟正黑體" w:hAnsi="微軟正黑體" w:hint="eastAsia"/>
                <w:b/>
                <w:sz w:val="32"/>
              </w:rPr>
              <w:t>」</w:t>
            </w:r>
          </w:p>
          <w:p w:rsidR="00197D62" w:rsidRDefault="00197D62" w:rsidP="0054049E">
            <w:pPr>
              <w:snapToGrid w:val="0"/>
              <w:spacing w:line="400" w:lineRule="exact"/>
              <w:jc w:val="center"/>
              <w:rPr>
                <w:rFonts w:ascii="微軟正黑體" w:eastAsia="微軟正黑體" w:hAnsi="微軟正黑體"/>
                <w:b/>
                <w:sz w:val="28"/>
              </w:rPr>
            </w:pPr>
            <w:r w:rsidRPr="00085248">
              <w:rPr>
                <w:rFonts w:ascii="微軟正黑體" w:eastAsia="微軟正黑體" w:hAnsi="微軟正黑體" w:hint="eastAsia"/>
                <w:b/>
                <w:sz w:val="28"/>
              </w:rPr>
              <w:t>“</w:t>
            </w:r>
            <w:r w:rsidRPr="00A26F89">
              <w:rPr>
                <w:rFonts w:ascii="微軟正黑體" w:eastAsia="微軟正黑體" w:hAnsi="微軟正黑體"/>
                <w:b/>
                <w:sz w:val="28"/>
              </w:rPr>
              <w:t>The Planning and Strategy of Stable for Power Supply</w:t>
            </w:r>
            <w:r w:rsidRPr="00085248">
              <w:rPr>
                <w:rFonts w:ascii="微軟正黑體" w:eastAsia="微軟正黑體" w:hAnsi="微軟正黑體"/>
                <w:b/>
                <w:sz w:val="28"/>
              </w:rPr>
              <w:t>”</w:t>
            </w:r>
          </w:p>
          <w:p w:rsidR="00197D62" w:rsidRDefault="00197D62" w:rsidP="0054049E">
            <w:pPr>
              <w:snapToGrid w:val="0"/>
              <w:spacing w:line="400" w:lineRule="exact"/>
              <w:jc w:val="center"/>
              <w:rPr>
                <w:rFonts w:ascii="微軟正黑體" w:eastAsia="微軟正黑體" w:hAnsi="微軟正黑體"/>
                <w:b/>
                <w:sz w:val="28"/>
              </w:rPr>
            </w:pPr>
            <w:r>
              <w:t xml:space="preserve"> </w:t>
            </w:r>
            <w:r w:rsidRPr="0098472B">
              <w:rPr>
                <w:rFonts w:ascii="微軟正黑體" w:eastAsia="微軟正黑體" w:hAnsi="微軟正黑體"/>
                <w:b/>
                <w:sz w:val="28"/>
              </w:rPr>
              <w:t>International Experts Roundtable</w:t>
            </w:r>
          </w:p>
          <w:p w:rsidR="00197D62" w:rsidRPr="00147944" w:rsidRDefault="00197D62" w:rsidP="0054049E">
            <w:pPr>
              <w:pStyle w:val="ab"/>
              <w:snapToGrid w:val="0"/>
              <w:ind w:leftChars="0" w:left="0"/>
              <w:jc w:val="center"/>
              <w:rPr>
                <w:rFonts w:ascii="微軟正黑體" w:eastAsia="微軟正黑體" w:hAnsi="微軟正黑體"/>
                <w:b/>
              </w:rPr>
            </w:pPr>
            <w:r w:rsidRPr="00CA1D00">
              <w:rPr>
                <w:rFonts w:ascii="微軟正黑體" w:eastAsia="微軟正黑體" w:hAnsi="微軟正黑體" w:hint="eastAsia"/>
                <w:b/>
                <w:color w:val="E36C0A" w:themeColor="accent6" w:themeShade="BF"/>
                <w:sz w:val="32"/>
                <w:szCs w:val="28"/>
              </w:rPr>
              <w:t>2019年</w:t>
            </w:r>
            <w:r w:rsidRPr="00CA1D00">
              <w:rPr>
                <w:rFonts w:ascii="微軟正黑體" w:eastAsia="微軟正黑體" w:hAnsi="微軟正黑體"/>
                <w:b/>
                <w:color w:val="E36C0A" w:themeColor="accent6" w:themeShade="BF"/>
                <w:sz w:val="32"/>
                <w:szCs w:val="28"/>
              </w:rPr>
              <w:t>1</w:t>
            </w:r>
            <w:r w:rsidRPr="00CA1D00">
              <w:rPr>
                <w:rFonts w:ascii="微軟正黑體" w:eastAsia="微軟正黑體" w:hAnsi="微軟正黑體" w:hint="eastAsia"/>
                <w:b/>
                <w:color w:val="E36C0A" w:themeColor="accent6" w:themeShade="BF"/>
                <w:sz w:val="32"/>
                <w:szCs w:val="28"/>
              </w:rPr>
              <w:t>1月29日</w:t>
            </w:r>
          </w:p>
        </w:tc>
      </w:tr>
      <w:tr w:rsidR="00197D62" w:rsidRPr="007D5C97" w:rsidTr="0054049E">
        <w:trPr>
          <w:trHeight w:val="397"/>
          <w:jc w:val="center"/>
        </w:trPr>
        <w:tc>
          <w:tcPr>
            <w:tcW w:w="2082" w:type="dxa"/>
            <w:shd w:val="clear" w:color="auto" w:fill="B6DDE8"/>
            <w:vAlign w:val="center"/>
          </w:tcPr>
          <w:p w:rsidR="00197D62" w:rsidRPr="0076366E" w:rsidRDefault="00197D62" w:rsidP="0054049E">
            <w:pPr>
              <w:snapToGrid w:val="0"/>
              <w:spacing w:line="280" w:lineRule="exact"/>
              <w:jc w:val="center"/>
              <w:rPr>
                <w:rFonts w:ascii="微軟正黑體" w:eastAsia="微軟正黑體" w:hAnsi="微軟正黑體"/>
                <w:b/>
                <w:szCs w:val="26"/>
              </w:rPr>
            </w:pPr>
            <w:r w:rsidRPr="0076366E">
              <w:rPr>
                <w:rFonts w:ascii="微軟正黑體" w:eastAsia="微軟正黑體" w:hAnsi="微軟正黑體" w:hint="eastAsia"/>
                <w:b/>
                <w:szCs w:val="26"/>
              </w:rPr>
              <w:t>Time</w:t>
            </w:r>
          </w:p>
        </w:tc>
        <w:tc>
          <w:tcPr>
            <w:tcW w:w="7759" w:type="dxa"/>
            <w:shd w:val="clear" w:color="auto" w:fill="B6DDE8"/>
            <w:vAlign w:val="center"/>
          </w:tcPr>
          <w:p w:rsidR="00197D62" w:rsidRPr="0076366E" w:rsidRDefault="00197D62" w:rsidP="0054049E">
            <w:pPr>
              <w:snapToGrid w:val="0"/>
              <w:spacing w:line="280" w:lineRule="exact"/>
              <w:jc w:val="center"/>
              <w:rPr>
                <w:rFonts w:ascii="微軟正黑體" w:eastAsia="微軟正黑體" w:hAnsi="微軟正黑體"/>
                <w:b/>
                <w:szCs w:val="26"/>
              </w:rPr>
            </w:pPr>
            <w:r w:rsidRPr="0076366E">
              <w:rPr>
                <w:rFonts w:ascii="微軟正黑體" w:eastAsia="微軟正黑體" w:hAnsi="微軟正黑體" w:hint="eastAsia"/>
                <w:b/>
                <w:szCs w:val="26"/>
              </w:rPr>
              <w:t>Description</w:t>
            </w:r>
          </w:p>
        </w:tc>
      </w:tr>
      <w:tr w:rsidR="00197D62" w:rsidRPr="007D5C97" w:rsidTr="0054049E">
        <w:trPr>
          <w:trHeight w:val="492"/>
          <w:jc w:val="center"/>
        </w:trPr>
        <w:tc>
          <w:tcPr>
            <w:tcW w:w="2082" w:type="dxa"/>
            <w:vAlign w:val="center"/>
          </w:tcPr>
          <w:p w:rsidR="00197D62" w:rsidRPr="00D11082" w:rsidRDefault="00197D62" w:rsidP="0054049E">
            <w:pPr>
              <w:snapToGrid w:val="0"/>
              <w:spacing w:line="280" w:lineRule="exact"/>
              <w:jc w:val="center"/>
              <w:rPr>
                <w:rFonts w:ascii="Times New Roman" w:eastAsia="標楷體" w:hAnsi="Times New Roman"/>
                <w:szCs w:val="28"/>
              </w:rPr>
            </w:pPr>
            <w:r w:rsidRPr="00D11082">
              <w:rPr>
                <w:rFonts w:ascii="Times New Roman" w:eastAsia="標楷體" w:hAnsi="Times New Roman"/>
                <w:szCs w:val="28"/>
              </w:rPr>
              <w:t>09:</w:t>
            </w:r>
            <w:r>
              <w:rPr>
                <w:rFonts w:ascii="Times New Roman" w:eastAsia="標楷體" w:hAnsi="Times New Roman" w:hint="eastAsia"/>
                <w:szCs w:val="28"/>
              </w:rPr>
              <w:t>3</w:t>
            </w:r>
            <w:r w:rsidRPr="00D11082">
              <w:rPr>
                <w:rFonts w:ascii="Times New Roman" w:eastAsia="標楷體" w:hAnsi="Times New Roman"/>
                <w:szCs w:val="28"/>
              </w:rPr>
              <w:t>0~</w:t>
            </w:r>
            <w:r>
              <w:rPr>
                <w:rFonts w:ascii="Times New Roman" w:eastAsia="標楷體" w:hAnsi="Times New Roman" w:hint="eastAsia"/>
                <w:szCs w:val="28"/>
              </w:rPr>
              <w:t>10</w:t>
            </w:r>
            <w:r w:rsidRPr="00D11082">
              <w:rPr>
                <w:rFonts w:ascii="Times New Roman" w:eastAsia="標楷體" w:hAnsi="Times New Roman"/>
                <w:szCs w:val="28"/>
              </w:rPr>
              <w:t>:</w:t>
            </w:r>
            <w:r>
              <w:rPr>
                <w:rFonts w:ascii="Times New Roman" w:eastAsia="標楷體" w:hAnsi="Times New Roman" w:hint="eastAsia"/>
                <w:szCs w:val="28"/>
              </w:rPr>
              <w:t>0</w:t>
            </w:r>
            <w:r w:rsidRPr="00D11082">
              <w:rPr>
                <w:rFonts w:ascii="Times New Roman" w:eastAsia="標楷體" w:hAnsi="Times New Roman"/>
                <w:szCs w:val="28"/>
              </w:rPr>
              <w:t>0</w:t>
            </w:r>
          </w:p>
          <w:p w:rsidR="00197D62" w:rsidRPr="00D11082" w:rsidRDefault="00197D62" w:rsidP="0054049E">
            <w:pPr>
              <w:snapToGrid w:val="0"/>
              <w:spacing w:line="280" w:lineRule="exact"/>
              <w:jc w:val="center"/>
              <w:rPr>
                <w:rFonts w:ascii="Times New Roman" w:eastAsia="標楷體" w:hAnsi="Times New Roman"/>
                <w:szCs w:val="28"/>
              </w:rPr>
            </w:pPr>
            <w:r w:rsidRPr="00D11082">
              <w:rPr>
                <w:rFonts w:ascii="Times New Roman" w:eastAsia="標楷體" w:hAnsi="Times New Roman"/>
                <w:szCs w:val="28"/>
              </w:rPr>
              <w:t>(</w:t>
            </w:r>
            <w:r>
              <w:rPr>
                <w:rFonts w:ascii="Times New Roman" w:eastAsia="標楷體" w:hAnsi="Times New Roman"/>
                <w:szCs w:val="28"/>
              </w:rPr>
              <w:t>3</w:t>
            </w:r>
            <w:r w:rsidRPr="00D11082">
              <w:rPr>
                <w:rFonts w:ascii="Times New Roman" w:eastAsia="標楷體" w:hAnsi="Times New Roman" w:hint="eastAsia"/>
                <w:szCs w:val="28"/>
              </w:rPr>
              <w:t>0 mins</w:t>
            </w:r>
            <w:r w:rsidRPr="00D11082">
              <w:rPr>
                <w:rFonts w:ascii="Times New Roman" w:eastAsia="標楷體" w:hAnsi="Times New Roman"/>
                <w:szCs w:val="28"/>
              </w:rPr>
              <w:t>)</w:t>
            </w:r>
          </w:p>
        </w:tc>
        <w:tc>
          <w:tcPr>
            <w:tcW w:w="7759" w:type="dxa"/>
            <w:vAlign w:val="center"/>
          </w:tcPr>
          <w:p w:rsidR="00197D62" w:rsidRPr="00D11082" w:rsidRDefault="00197D62" w:rsidP="0054049E">
            <w:pPr>
              <w:snapToGrid w:val="0"/>
              <w:spacing w:line="280" w:lineRule="exact"/>
              <w:rPr>
                <w:rFonts w:ascii="Times New Roman" w:eastAsia="標楷體" w:hAnsi="Times New Roman"/>
                <w:szCs w:val="24"/>
              </w:rPr>
            </w:pPr>
            <w:r w:rsidRPr="00D11082">
              <w:rPr>
                <w:rFonts w:ascii="Times New Roman" w:eastAsia="標楷體" w:hAnsi="Times New Roman"/>
                <w:szCs w:val="24"/>
              </w:rPr>
              <w:t>Registration</w:t>
            </w:r>
            <w:r w:rsidRPr="00D11082">
              <w:rPr>
                <w:rFonts w:ascii="Times New Roman" w:eastAsia="標楷體" w:hAnsi="Times New Roman"/>
                <w:szCs w:val="24"/>
              </w:rPr>
              <w:t>報</w:t>
            </w:r>
            <w:r w:rsidRPr="00D11082">
              <w:rPr>
                <w:rFonts w:ascii="Times New Roman" w:eastAsia="標楷體" w:hAnsi="Times New Roman"/>
                <w:szCs w:val="24"/>
              </w:rPr>
              <w:t xml:space="preserve">  </w:t>
            </w:r>
            <w:r w:rsidRPr="00D11082">
              <w:rPr>
                <w:rFonts w:ascii="Times New Roman" w:eastAsia="標楷體" w:hAnsi="Times New Roman"/>
                <w:szCs w:val="24"/>
              </w:rPr>
              <w:t>到</w:t>
            </w:r>
          </w:p>
        </w:tc>
      </w:tr>
      <w:tr w:rsidR="00197D62" w:rsidRPr="007D5C97" w:rsidTr="0054049E">
        <w:trPr>
          <w:trHeight w:val="628"/>
          <w:jc w:val="center"/>
        </w:trPr>
        <w:tc>
          <w:tcPr>
            <w:tcW w:w="2082" w:type="dxa"/>
            <w:shd w:val="clear" w:color="auto" w:fill="FFFF99"/>
            <w:vAlign w:val="center"/>
          </w:tcPr>
          <w:p w:rsidR="00197D62" w:rsidRPr="00D11082" w:rsidRDefault="00197D62" w:rsidP="0054049E">
            <w:pPr>
              <w:snapToGrid w:val="0"/>
              <w:spacing w:line="280" w:lineRule="exact"/>
              <w:jc w:val="center"/>
              <w:rPr>
                <w:rFonts w:ascii="Times New Roman" w:eastAsia="標楷體" w:hAnsi="Times New Roman"/>
                <w:szCs w:val="28"/>
              </w:rPr>
            </w:pPr>
            <w:r>
              <w:rPr>
                <w:rFonts w:ascii="Times New Roman" w:eastAsia="標楷體" w:hAnsi="Times New Roman" w:hint="eastAsia"/>
                <w:szCs w:val="28"/>
              </w:rPr>
              <w:t>10</w:t>
            </w:r>
            <w:r w:rsidRPr="00D11082">
              <w:rPr>
                <w:rFonts w:ascii="Times New Roman" w:eastAsia="標楷體" w:hAnsi="Times New Roman"/>
                <w:szCs w:val="28"/>
              </w:rPr>
              <w:t>:</w:t>
            </w:r>
            <w:r>
              <w:rPr>
                <w:rFonts w:ascii="Times New Roman" w:eastAsia="標楷體" w:hAnsi="Times New Roman" w:hint="eastAsia"/>
                <w:szCs w:val="28"/>
              </w:rPr>
              <w:t>0</w:t>
            </w:r>
            <w:r w:rsidRPr="00D11082">
              <w:rPr>
                <w:rFonts w:ascii="Times New Roman" w:eastAsia="標楷體" w:hAnsi="Times New Roman"/>
                <w:szCs w:val="28"/>
              </w:rPr>
              <w:t>0~</w:t>
            </w:r>
            <w:r>
              <w:rPr>
                <w:rFonts w:ascii="Times New Roman" w:eastAsia="標楷體" w:hAnsi="Times New Roman" w:hint="eastAsia"/>
                <w:szCs w:val="28"/>
              </w:rPr>
              <w:t>10</w:t>
            </w:r>
            <w:r w:rsidRPr="00D11082">
              <w:rPr>
                <w:rFonts w:ascii="Times New Roman" w:eastAsia="標楷體" w:hAnsi="Times New Roman"/>
                <w:szCs w:val="28"/>
              </w:rPr>
              <w:t>:</w:t>
            </w:r>
            <w:r>
              <w:rPr>
                <w:rFonts w:ascii="Times New Roman" w:eastAsia="標楷體" w:hAnsi="Times New Roman"/>
                <w:szCs w:val="28"/>
              </w:rPr>
              <w:t>1</w:t>
            </w:r>
            <w:r w:rsidRPr="00D11082">
              <w:rPr>
                <w:rFonts w:ascii="Times New Roman" w:eastAsia="標楷體" w:hAnsi="Times New Roman"/>
                <w:szCs w:val="28"/>
              </w:rPr>
              <w:t>0</w:t>
            </w:r>
          </w:p>
          <w:p w:rsidR="00197D62" w:rsidRPr="00D11082" w:rsidRDefault="00197D62" w:rsidP="0054049E">
            <w:pPr>
              <w:snapToGrid w:val="0"/>
              <w:spacing w:line="280" w:lineRule="exact"/>
              <w:jc w:val="center"/>
              <w:rPr>
                <w:rFonts w:ascii="Times New Roman" w:eastAsia="標楷體" w:hAnsi="Times New Roman"/>
                <w:szCs w:val="28"/>
              </w:rPr>
            </w:pPr>
            <w:r w:rsidRPr="00D11082">
              <w:rPr>
                <w:rFonts w:ascii="Times New Roman" w:eastAsia="標楷體" w:hAnsi="Times New Roman"/>
                <w:szCs w:val="28"/>
              </w:rPr>
              <w:t>(</w:t>
            </w:r>
            <w:r w:rsidRPr="00D11082">
              <w:rPr>
                <w:rFonts w:ascii="Times New Roman" w:eastAsia="標楷體" w:hAnsi="Times New Roman" w:hint="eastAsia"/>
                <w:szCs w:val="28"/>
              </w:rPr>
              <w:t>10 mins</w:t>
            </w:r>
            <w:r w:rsidRPr="00D11082">
              <w:rPr>
                <w:rFonts w:ascii="Times New Roman" w:eastAsia="標楷體" w:hAnsi="Times New Roman"/>
                <w:szCs w:val="28"/>
              </w:rPr>
              <w:t>)</w:t>
            </w:r>
          </w:p>
        </w:tc>
        <w:tc>
          <w:tcPr>
            <w:tcW w:w="7759" w:type="dxa"/>
            <w:shd w:val="clear" w:color="auto" w:fill="FFFF99"/>
            <w:vAlign w:val="center"/>
          </w:tcPr>
          <w:p w:rsidR="00197D62" w:rsidRPr="00D11082" w:rsidRDefault="00197D62" w:rsidP="0054049E">
            <w:pPr>
              <w:snapToGrid w:val="0"/>
              <w:spacing w:line="280" w:lineRule="exact"/>
              <w:rPr>
                <w:rFonts w:ascii="Times New Roman" w:eastAsia="標楷體" w:hAnsi="Times New Roman"/>
                <w:szCs w:val="24"/>
              </w:rPr>
            </w:pPr>
            <w:r w:rsidRPr="00D11082">
              <w:rPr>
                <w:rFonts w:ascii="Times New Roman" w:eastAsia="標楷體" w:hAnsi="Times New Roman"/>
                <w:szCs w:val="24"/>
              </w:rPr>
              <w:t>Opening Remarks</w:t>
            </w:r>
            <w:r w:rsidRPr="00D11082">
              <w:rPr>
                <w:rFonts w:ascii="Times New Roman" w:eastAsia="標楷體" w:hAnsi="Times New Roman"/>
                <w:szCs w:val="24"/>
              </w:rPr>
              <w:t>主席致詞、介紹與會來賓</w:t>
            </w:r>
          </w:p>
        </w:tc>
      </w:tr>
      <w:tr w:rsidR="00197D62" w:rsidRPr="007D5C97" w:rsidTr="0054049E">
        <w:trPr>
          <w:trHeight w:val="557"/>
          <w:jc w:val="center"/>
        </w:trPr>
        <w:tc>
          <w:tcPr>
            <w:tcW w:w="2082" w:type="dxa"/>
            <w:shd w:val="clear" w:color="auto" w:fill="FBD4B4"/>
            <w:vAlign w:val="center"/>
          </w:tcPr>
          <w:p w:rsidR="00197D62" w:rsidRPr="00D11082" w:rsidRDefault="00197D62" w:rsidP="0054049E">
            <w:pPr>
              <w:snapToGrid w:val="0"/>
              <w:spacing w:line="280" w:lineRule="exact"/>
              <w:jc w:val="center"/>
              <w:rPr>
                <w:rFonts w:ascii="Times New Roman" w:eastAsia="標楷體" w:hAnsi="Times New Roman"/>
                <w:szCs w:val="28"/>
              </w:rPr>
            </w:pPr>
            <w:r>
              <w:rPr>
                <w:rFonts w:ascii="Times New Roman" w:eastAsia="標楷體" w:hAnsi="Times New Roman" w:hint="eastAsia"/>
                <w:szCs w:val="28"/>
              </w:rPr>
              <w:t>10</w:t>
            </w:r>
            <w:r w:rsidRPr="00D11082">
              <w:rPr>
                <w:rFonts w:ascii="Times New Roman" w:eastAsia="標楷體" w:hAnsi="Times New Roman"/>
                <w:szCs w:val="28"/>
              </w:rPr>
              <w:t>:</w:t>
            </w:r>
            <w:r>
              <w:rPr>
                <w:rFonts w:ascii="Times New Roman" w:eastAsia="標楷體" w:hAnsi="Times New Roman" w:hint="eastAsia"/>
                <w:szCs w:val="28"/>
              </w:rPr>
              <w:t>1</w:t>
            </w:r>
            <w:r w:rsidRPr="00D11082">
              <w:rPr>
                <w:rFonts w:ascii="Times New Roman" w:eastAsia="標楷體" w:hAnsi="Times New Roman"/>
                <w:szCs w:val="28"/>
              </w:rPr>
              <w:t>0~</w:t>
            </w:r>
            <w:r>
              <w:rPr>
                <w:rFonts w:ascii="Times New Roman" w:eastAsia="標楷體" w:hAnsi="Times New Roman" w:hint="eastAsia"/>
                <w:szCs w:val="28"/>
              </w:rPr>
              <w:t>10</w:t>
            </w:r>
            <w:r w:rsidRPr="00D11082">
              <w:rPr>
                <w:rFonts w:ascii="Times New Roman" w:eastAsia="標楷體" w:hAnsi="Times New Roman"/>
                <w:szCs w:val="28"/>
              </w:rPr>
              <w:t>:</w:t>
            </w:r>
            <w:r>
              <w:rPr>
                <w:rFonts w:ascii="Times New Roman" w:eastAsia="標楷體" w:hAnsi="Times New Roman" w:hint="eastAsia"/>
                <w:szCs w:val="28"/>
              </w:rPr>
              <w:t>20</w:t>
            </w:r>
          </w:p>
          <w:p w:rsidR="00197D62" w:rsidRDefault="00197D62" w:rsidP="0054049E">
            <w:pPr>
              <w:snapToGrid w:val="0"/>
              <w:spacing w:line="280" w:lineRule="exact"/>
              <w:jc w:val="center"/>
              <w:rPr>
                <w:rFonts w:ascii="Times New Roman" w:eastAsia="標楷體" w:hAnsi="Times New Roman"/>
                <w:szCs w:val="28"/>
              </w:rPr>
            </w:pPr>
            <w:r w:rsidRPr="00D11082">
              <w:rPr>
                <w:rFonts w:ascii="Times New Roman" w:eastAsia="標楷體" w:hAnsi="Times New Roman"/>
                <w:szCs w:val="28"/>
              </w:rPr>
              <w:t>(</w:t>
            </w:r>
            <w:r>
              <w:rPr>
                <w:rFonts w:ascii="Times New Roman" w:eastAsia="標楷體" w:hAnsi="Times New Roman" w:hint="eastAsia"/>
                <w:szCs w:val="28"/>
              </w:rPr>
              <w:t>10</w:t>
            </w:r>
            <w:r w:rsidRPr="00D11082">
              <w:rPr>
                <w:rFonts w:ascii="Times New Roman" w:eastAsia="標楷體" w:hAnsi="Times New Roman" w:hint="eastAsia"/>
                <w:szCs w:val="28"/>
              </w:rPr>
              <w:t xml:space="preserve"> mins</w:t>
            </w:r>
            <w:r w:rsidRPr="00D11082">
              <w:rPr>
                <w:rFonts w:ascii="Times New Roman" w:eastAsia="標楷體" w:hAnsi="Times New Roman"/>
                <w:szCs w:val="28"/>
              </w:rPr>
              <w:t>)</w:t>
            </w:r>
          </w:p>
        </w:tc>
        <w:tc>
          <w:tcPr>
            <w:tcW w:w="7759" w:type="dxa"/>
            <w:shd w:val="clear" w:color="auto" w:fill="FBD4B4"/>
            <w:vAlign w:val="center"/>
          </w:tcPr>
          <w:p w:rsidR="00197D62" w:rsidRPr="00D11082" w:rsidRDefault="00F95022" w:rsidP="0054049E">
            <w:pPr>
              <w:snapToGrid w:val="0"/>
              <w:spacing w:line="280" w:lineRule="exact"/>
              <w:rPr>
                <w:rFonts w:ascii="Times New Roman" w:eastAsia="標楷體" w:hAnsi="Times New Roman"/>
                <w:szCs w:val="24"/>
              </w:rPr>
            </w:pPr>
            <w:r w:rsidRPr="00F95022">
              <w:rPr>
                <w:rFonts w:ascii="Times New Roman" w:eastAsia="標楷體" w:hAnsi="Times New Roman"/>
                <w:szCs w:val="24"/>
              </w:rPr>
              <w:t>Distinguished Guest's Remark</w:t>
            </w:r>
            <w:r w:rsidR="00197D62">
              <w:rPr>
                <w:rFonts w:ascii="Times New Roman" w:eastAsia="標楷體" w:hAnsi="Times New Roman" w:hint="eastAsia"/>
                <w:szCs w:val="24"/>
              </w:rPr>
              <w:t>貴賓致詞</w:t>
            </w:r>
            <w:r w:rsidR="00197D62" w:rsidRPr="00D11082">
              <w:rPr>
                <w:rFonts w:ascii="Times New Roman" w:eastAsia="標楷體" w:hAnsi="Times New Roman"/>
                <w:szCs w:val="24"/>
              </w:rPr>
              <w:t>、</w:t>
            </w:r>
            <w:r w:rsidR="00197D62">
              <w:rPr>
                <w:rFonts w:ascii="Times New Roman" w:eastAsia="標楷體" w:hAnsi="Times New Roman" w:hint="eastAsia"/>
                <w:szCs w:val="24"/>
              </w:rPr>
              <w:t>P</w:t>
            </w:r>
            <w:r w:rsidR="00197D62">
              <w:rPr>
                <w:rFonts w:ascii="Times New Roman" w:eastAsia="標楷體" w:hAnsi="Times New Roman"/>
                <w:szCs w:val="24"/>
              </w:rPr>
              <w:t>hoto</w:t>
            </w:r>
            <w:r w:rsidR="00197D62">
              <w:rPr>
                <w:rFonts w:ascii="Times New Roman" w:eastAsia="標楷體" w:hAnsi="Times New Roman" w:hint="eastAsia"/>
                <w:szCs w:val="24"/>
              </w:rPr>
              <w:t>合照</w:t>
            </w:r>
          </w:p>
        </w:tc>
      </w:tr>
      <w:tr w:rsidR="00197D62" w:rsidRPr="007D5C97" w:rsidTr="0054049E">
        <w:trPr>
          <w:trHeight w:val="1967"/>
          <w:jc w:val="center"/>
        </w:trPr>
        <w:tc>
          <w:tcPr>
            <w:tcW w:w="2082" w:type="dxa"/>
            <w:shd w:val="clear" w:color="auto" w:fill="FFFF99"/>
            <w:vAlign w:val="center"/>
          </w:tcPr>
          <w:p w:rsidR="00197D62" w:rsidRPr="00D11082" w:rsidRDefault="00197D62" w:rsidP="0054049E">
            <w:pPr>
              <w:snapToGrid w:val="0"/>
              <w:spacing w:line="280" w:lineRule="exact"/>
              <w:jc w:val="center"/>
              <w:rPr>
                <w:rFonts w:ascii="Times New Roman" w:eastAsia="標楷體" w:hAnsi="Times New Roman"/>
                <w:szCs w:val="28"/>
              </w:rPr>
            </w:pPr>
            <w:r>
              <w:rPr>
                <w:rFonts w:ascii="Times New Roman" w:eastAsia="標楷體" w:hAnsi="Times New Roman"/>
                <w:szCs w:val="28"/>
              </w:rPr>
              <w:t>10</w:t>
            </w:r>
            <w:r w:rsidRPr="00D11082">
              <w:rPr>
                <w:rFonts w:ascii="Times New Roman" w:eastAsia="標楷體" w:hAnsi="Times New Roman"/>
                <w:szCs w:val="28"/>
              </w:rPr>
              <w:t>:</w:t>
            </w:r>
            <w:r>
              <w:rPr>
                <w:rFonts w:ascii="Times New Roman" w:eastAsia="標楷體" w:hAnsi="Times New Roman"/>
                <w:szCs w:val="28"/>
              </w:rPr>
              <w:t>2</w:t>
            </w:r>
            <w:r w:rsidRPr="00D11082">
              <w:rPr>
                <w:rFonts w:ascii="Times New Roman" w:eastAsia="標楷體" w:hAnsi="Times New Roman"/>
                <w:szCs w:val="28"/>
              </w:rPr>
              <w:t>0~1</w:t>
            </w:r>
            <w:r>
              <w:rPr>
                <w:rFonts w:ascii="Times New Roman" w:eastAsia="標楷體" w:hAnsi="Times New Roman"/>
                <w:szCs w:val="28"/>
              </w:rPr>
              <w:t>2</w:t>
            </w:r>
            <w:r w:rsidRPr="00D11082">
              <w:rPr>
                <w:rFonts w:ascii="Times New Roman" w:eastAsia="標楷體" w:hAnsi="Times New Roman"/>
                <w:szCs w:val="28"/>
              </w:rPr>
              <w:t>:</w:t>
            </w:r>
            <w:r>
              <w:rPr>
                <w:rFonts w:ascii="Times New Roman" w:eastAsia="標楷體" w:hAnsi="Times New Roman"/>
                <w:szCs w:val="28"/>
              </w:rPr>
              <w:t>0</w:t>
            </w:r>
            <w:r w:rsidRPr="00D11082">
              <w:rPr>
                <w:rFonts w:ascii="Times New Roman" w:eastAsia="標楷體" w:hAnsi="Times New Roman"/>
                <w:szCs w:val="28"/>
              </w:rPr>
              <w:t>0</w:t>
            </w:r>
            <w:r w:rsidRPr="00D11082">
              <w:rPr>
                <w:rFonts w:ascii="Times New Roman" w:eastAsia="標楷體" w:hAnsi="Times New Roman"/>
                <w:szCs w:val="28"/>
              </w:rPr>
              <w:br/>
              <w:t>(</w:t>
            </w:r>
            <w:r>
              <w:rPr>
                <w:rFonts w:ascii="Times New Roman" w:eastAsia="標楷體" w:hAnsi="Times New Roman"/>
                <w:szCs w:val="28"/>
              </w:rPr>
              <w:t>10</w:t>
            </w:r>
            <w:r w:rsidRPr="00D11082">
              <w:rPr>
                <w:rFonts w:ascii="Times New Roman" w:eastAsia="標楷體" w:hAnsi="Times New Roman" w:hint="eastAsia"/>
                <w:szCs w:val="28"/>
              </w:rPr>
              <w:t>0 mins</w:t>
            </w:r>
            <w:r w:rsidRPr="00D11082">
              <w:rPr>
                <w:rFonts w:ascii="Times New Roman" w:eastAsia="標楷體" w:hAnsi="Times New Roman"/>
                <w:szCs w:val="28"/>
              </w:rPr>
              <w:t>)</w:t>
            </w:r>
          </w:p>
        </w:tc>
        <w:tc>
          <w:tcPr>
            <w:tcW w:w="7759" w:type="dxa"/>
            <w:shd w:val="clear" w:color="auto" w:fill="FFFF99"/>
            <w:vAlign w:val="center"/>
          </w:tcPr>
          <w:p w:rsidR="00197D62" w:rsidRDefault="00197D62" w:rsidP="0054049E">
            <w:pPr>
              <w:snapToGrid w:val="0"/>
              <w:spacing w:line="280" w:lineRule="exact"/>
              <w:ind w:leftChars="7" w:left="1147" w:hangingChars="471" w:hanging="1130"/>
              <w:jc w:val="both"/>
              <w:rPr>
                <w:rFonts w:ascii="Times New Roman" w:eastAsia="標楷體" w:hAnsi="Times New Roman"/>
                <w:color w:val="0000CC"/>
                <w:szCs w:val="24"/>
              </w:rPr>
            </w:pPr>
            <w:r w:rsidRPr="00A26F89">
              <w:rPr>
                <w:rFonts w:eastAsia="標楷體" w:cstheme="minorHAnsi" w:hint="eastAsia"/>
                <w:szCs w:val="24"/>
              </w:rPr>
              <w:t>《</w:t>
            </w:r>
            <w:r>
              <w:rPr>
                <w:rFonts w:eastAsia="標楷體" w:cstheme="minorHAnsi" w:hint="eastAsia"/>
                <w:szCs w:val="24"/>
              </w:rPr>
              <w:t>專家論壇一</w:t>
            </w:r>
            <w:r w:rsidRPr="00A26F89">
              <w:rPr>
                <w:rFonts w:eastAsia="標楷體" w:cstheme="minorHAnsi" w:hint="eastAsia"/>
                <w:szCs w:val="24"/>
              </w:rPr>
              <w:t>》</w:t>
            </w:r>
          </w:p>
          <w:p w:rsidR="00197D62" w:rsidRDefault="00197D62" w:rsidP="0054049E">
            <w:pPr>
              <w:snapToGrid w:val="0"/>
              <w:spacing w:line="280" w:lineRule="exact"/>
              <w:ind w:leftChars="7" w:left="1147" w:hangingChars="471" w:hanging="1130"/>
              <w:jc w:val="both"/>
              <w:rPr>
                <w:rFonts w:ascii="Times New Roman" w:eastAsia="標楷體" w:hAnsi="Times New Roman"/>
                <w:color w:val="0000CC"/>
                <w:szCs w:val="24"/>
              </w:rPr>
            </w:pPr>
            <w:r>
              <w:rPr>
                <w:rFonts w:eastAsia="標楷體" w:cstheme="minorHAnsi" w:hint="eastAsia"/>
                <w:szCs w:val="24"/>
              </w:rPr>
              <w:t>主持人</w:t>
            </w:r>
            <w:r w:rsidRPr="00A26F89">
              <w:rPr>
                <w:rFonts w:eastAsia="標楷體" w:cstheme="minorHAnsi" w:hint="eastAsia"/>
                <w:szCs w:val="24"/>
              </w:rPr>
              <w:t>：</w:t>
            </w:r>
            <w:proofErr w:type="gramStart"/>
            <w:r w:rsidRPr="00A26F89">
              <w:rPr>
                <w:rFonts w:eastAsia="標楷體" w:cstheme="minorHAnsi" w:hint="eastAsia"/>
                <w:szCs w:val="24"/>
              </w:rPr>
              <w:t>籃</w:t>
            </w:r>
            <w:proofErr w:type="gramEnd"/>
            <w:r w:rsidRPr="00A26F89">
              <w:rPr>
                <w:rFonts w:eastAsia="標楷體" w:cstheme="minorHAnsi" w:hint="eastAsia"/>
                <w:szCs w:val="24"/>
              </w:rPr>
              <w:t>宏偉</w:t>
            </w:r>
            <w:r w:rsidRPr="00A26F89">
              <w:rPr>
                <w:rFonts w:eastAsia="標楷體" w:cstheme="minorHAnsi" w:hint="eastAsia"/>
                <w:szCs w:val="24"/>
              </w:rPr>
              <w:t xml:space="preserve"> </w:t>
            </w:r>
            <w:r w:rsidRPr="00A26F89">
              <w:rPr>
                <w:rFonts w:eastAsia="標楷體" w:cstheme="minorHAnsi"/>
                <w:szCs w:val="24"/>
              </w:rPr>
              <w:t>副總</w:t>
            </w:r>
            <w:r w:rsidRPr="00A26F89">
              <w:rPr>
                <w:rFonts w:eastAsia="標楷體" w:cstheme="minorHAnsi" w:hint="eastAsia"/>
                <w:szCs w:val="24"/>
              </w:rPr>
              <w:t>（</w:t>
            </w:r>
            <w:r w:rsidRPr="00A26F89">
              <w:rPr>
                <w:rFonts w:eastAsia="標楷體" w:cstheme="minorHAnsi"/>
                <w:szCs w:val="24"/>
              </w:rPr>
              <w:t>台電公司前副總經理</w:t>
            </w:r>
            <w:r w:rsidRPr="00A26F89">
              <w:rPr>
                <w:rFonts w:eastAsia="標楷體" w:cstheme="minorHAnsi" w:hint="eastAsia"/>
                <w:szCs w:val="24"/>
              </w:rPr>
              <w:t>）</w:t>
            </w:r>
          </w:p>
          <w:p w:rsidR="00197D62" w:rsidRPr="002948B8" w:rsidRDefault="00197D62" w:rsidP="0054049E">
            <w:pPr>
              <w:snapToGrid w:val="0"/>
              <w:spacing w:line="280" w:lineRule="exact"/>
              <w:ind w:leftChars="7" w:left="1147" w:hangingChars="471" w:hanging="1130"/>
              <w:jc w:val="both"/>
              <w:rPr>
                <w:rFonts w:ascii="Times New Roman" w:eastAsia="標楷體" w:hAnsi="Times New Roman"/>
                <w:color w:val="0000CC"/>
                <w:szCs w:val="24"/>
              </w:rPr>
            </w:pPr>
            <w:r>
              <w:rPr>
                <w:rFonts w:ascii="Times New Roman" w:eastAsia="標楷體" w:hAnsi="Times New Roman"/>
                <w:color w:val="0000CC"/>
                <w:szCs w:val="24"/>
              </w:rPr>
              <w:t>主講人</w:t>
            </w:r>
            <w:r w:rsidRPr="002948B8">
              <w:rPr>
                <w:rFonts w:ascii="Times New Roman" w:eastAsia="標楷體" w:hAnsi="Times New Roman"/>
                <w:color w:val="0000CC"/>
                <w:szCs w:val="24"/>
              </w:rPr>
              <w:t>：</w:t>
            </w:r>
            <w:r w:rsidRPr="00703964">
              <w:rPr>
                <w:rFonts w:ascii="Times New Roman" w:eastAsia="標楷體" w:hAnsi="Times New Roman" w:hint="eastAsia"/>
                <w:color w:val="0000CC"/>
                <w:szCs w:val="24"/>
              </w:rPr>
              <w:t>德州大學阿靈頓分校</w:t>
            </w:r>
            <w:r>
              <w:rPr>
                <w:rFonts w:ascii="Times New Roman" w:eastAsia="標楷體" w:hAnsi="Times New Roman" w:hint="eastAsia"/>
                <w:color w:val="0000CC"/>
                <w:szCs w:val="24"/>
              </w:rPr>
              <w:t xml:space="preserve"> </w:t>
            </w:r>
            <w:r>
              <w:rPr>
                <w:rFonts w:ascii="Times New Roman" w:eastAsia="標楷體" w:hAnsi="Times New Roman"/>
                <w:color w:val="0000CC"/>
                <w:szCs w:val="24"/>
              </w:rPr>
              <w:t xml:space="preserve"> </w:t>
            </w:r>
            <w:r w:rsidRPr="002948B8">
              <w:rPr>
                <w:rFonts w:ascii="Times New Roman" w:eastAsia="標楷體" w:hAnsi="Times New Roman" w:hint="eastAsia"/>
                <w:color w:val="0000CC"/>
                <w:szCs w:val="24"/>
              </w:rPr>
              <w:t>李偉仁</w:t>
            </w:r>
            <w:r>
              <w:rPr>
                <w:rFonts w:ascii="Times New Roman" w:eastAsia="標楷體" w:hAnsi="Times New Roman" w:hint="eastAsia"/>
                <w:color w:val="0000CC"/>
                <w:szCs w:val="24"/>
              </w:rPr>
              <w:t>教授</w:t>
            </w:r>
          </w:p>
          <w:p w:rsidR="00197D62" w:rsidRPr="001D09AC" w:rsidRDefault="00197D62" w:rsidP="0054049E">
            <w:pPr>
              <w:snapToGrid w:val="0"/>
              <w:spacing w:line="280" w:lineRule="exact"/>
              <w:ind w:leftChars="8" w:left="607" w:hangingChars="245" w:hanging="588"/>
              <w:jc w:val="both"/>
              <w:rPr>
                <w:rFonts w:ascii="Times New Roman" w:eastAsia="標楷體" w:hAnsi="Times New Roman"/>
                <w:color w:val="FF0000"/>
                <w:szCs w:val="24"/>
              </w:rPr>
            </w:pPr>
            <w:r>
              <w:rPr>
                <w:rFonts w:ascii="Times New Roman" w:eastAsia="標楷體" w:hAnsi="Times New Roman"/>
                <w:color w:val="0000CC"/>
                <w:szCs w:val="24"/>
              </w:rPr>
              <w:t>題目</w:t>
            </w:r>
            <w:r w:rsidRPr="002948B8">
              <w:rPr>
                <w:rFonts w:ascii="Times New Roman" w:eastAsia="標楷體" w:hAnsi="Times New Roman"/>
                <w:color w:val="0000CC"/>
                <w:szCs w:val="24"/>
              </w:rPr>
              <w:t>:</w:t>
            </w:r>
            <w:r w:rsidRPr="002948B8">
              <w:rPr>
                <w:color w:val="0000CC"/>
              </w:rPr>
              <w:t xml:space="preserve"> </w:t>
            </w:r>
            <w:r w:rsidRPr="002948B8">
              <w:rPr>
                <w:rFonts w:ascii="Times New Roman" w:eastAsia="標楷體" w:hAnsi="Times New Roman"/>
                <w:color w:val="0000CC"/>
                <w:szCs w:val="24"/>
              </w:rPr>
              <w:t>Battery Storage Technologies &amp; Their Potential Applications in the Power Systems</w:t>
            </w:r>
            <w:r>
              <w:rPr>
                <w:rFonts w:ascii="Times New Roman" w:eastAsia="標楷體" w:hAnsi="Times New Roman"/>
                <w:color w:val="0000CC"/>
                <w:szCs w:val="24"/>
              </w:rPr>
              <w:t xml:space="preserve"> </w:t>
            </w:r>
            <w:r w:rsidRPr="007837A2">
              <w:rPr>
                <w:rFonts w:ascii="Times New Roman" w:eastAsia="標楷體" w:hAnsi="Times New Roman" w:hint="eastAsia"/>
                <w:color w:val="0000CC"/>
                <w:szCs w:val="24"/>
              </w:rPr>
              <w:t>（</w:t>
            </w:r>
            <w:r w:rsidRPr="007837A2">
              <w:rPr>
                <w:rFonts w:ascii="Times New Roman" w:eastAsia="標楷體" w:hAnsi="Times New Roman"/>
                <w:color w:val="0000CC"/>
                <w:szCs w:val="24"/>
              </w:rPr>
              <w:t>儲能電池技術與應用電力系統</w:t>
            </w:r>
            <w:r>
              <w:rPr>
                <w:rFonts w:ascii="Times New Roman" w:eastAsia="標楷體" w:hAnsi="Times New Roman"/>
                <w:color w:val="0000CC"/>
                <w:szCs w:val="24"/>
              </w:rPr>
              <w:t>之</w:t>
            </w:r>
            <w:r w:rsidRPr="007837A2">
              <w:rPr>
                <w:rFonts w:ascii="Times New Roman" w:eastAsia="標楷體" w:hAnsi="Times New Roman"/>
                <w:color w:val="0000CC"/>
                <w:szCs w:val="24"/>
              </w:rPr>
              <w:t>潛力</w:t>
            </w:r>
            <w:r w:rsidRPr="007837A2">
              <w:rPr>
                <w:rFonts w:ascii="Times New Roman" w:eastAsia="標楷體" w:hAnsi="Times New Roman" w:hint="eastAsia"/>
                <w:color w:val="0000CC"/>
                <w:szCs w:val="24"/>
              </w:rPr>
              <w:t>）</w:t>
            </w:r>
          </w:p>
          <w:p w:rsidR="00197D62" w:rsidRPr="001D09AC" w:rsidRDefault="00197D62" w:rsidP="0054049E">
            <w:pPr>
              <w:snapToGrid w:val="0"/>
              <w:rPr>
                <w:rFonts w:ascii="Times New Roman" w:eastAsia="標楷體" w:hAnsi="Times New Roman"/>
                <w:color w:val="FF0000"/>
                <w:szCs w:val="24"/>
              </w:rPr>
            </w:pPr>
            <w:r w:rsidRPr="00A26F89">
              <w:rPr>
                <w:rFonts w:eastAsia="標楷體" w:cstheme="minorHAnsi" w:hint="eastAsia"/>
                <w:szCs w:val="24"/>
              </w:rPr>
              <w:t>與談人：</w:t>
            </w:r>
            <w:proofErr w:type="gramStart"/>
            <w:r w:rsidRPr="00A26F89">
              <w:rPr>
                <w:rFonts w:eastAsia="標楷體" w:cstheme="minorHAnsi"/>
                <w:szCs w:val="24"/>
              </w:rPr>
              <w:t>王人謙</w:t>
            </w:r>
            <w:proofErr w:type="gramEnd"/>
            <w:r w:rsidRPr="00A26F89">
              <w:rPr>
                <w:rFonts w:eastAsia="標楷體" w:cstheme="minorHAnsi" w:hint="eastAsia"/>
                <w:szCs w:val="24"/>
              </w:rPr>
              <w:t xml:space="preserve"> </w:t>
            </w:r>
            <w:r w:rsidRPr="00A26F89">
              <w:rPr>
                <w:rFonts w:eastAsia="標楷體" w:cstheme="minorHAnsi" w:hint="eastAsia"/>
                <w:szCs w:val="24"/>
              </w:rPr>
              <w:t>副所長（工研院綠能與環境研究所</w:t>
            </w:r>
            <w:r w:rsidRPr="00A26F89">
              <w:rPr>
                <w:rFonts w:eastAsia="標楷體" w:cstheme="minorHAnsi" w:hint="eastAsia"/>
                <w:szCs w:val="24"/>
              </w:rPr>
              <w:t xml:space="preserve"> </w:t>
            </w:r>
            <w:r w:rsidRPr="00A26F89">
              <w:rPr>
                <w:rFonts w:eastAsia="標楷體" w:cstheme="minorHAnsi" w:hint="eastAsia"/>
                <w:szCs w:val="24"/>
              </w:rPr>
              <w:t>副所長）</w:t>
            </w:r>
          </w:p>
        </w:tc>
      </w:tr>
      <w:tr w:rsidR="00197D62" w:rsidRPr="007D5C97" w:rsidTr="0054049E">
        <w:trPr>
          <w:trHeight w:val="633"/>
          <w:jc w:val="center"/>
        </w:trPr>
        <w:tc>
          <w:tcPr>
            <w:tcW w:w="2082" w:type="dxa"/>
            <w:tcBorders>
              <w:top w:val="thinThickLargeGap" w:sz="24" w:space="0" w:color="auto"/>
              <w:bottom w:val="thickThinLargeGap" w:sz="24" w:space="0" w:color="auto"/>
            </w:tcBorders>
            <w:shd w:val="clear" w:color="auto" w:fill="auto"/>
            <w:vAlign w:val="center"/>
          </w:tcPr>
          <w:p w:rsidR="00197D62" w:rsidRPr="00D11082" w:rsidRDefault="00197D62" w:rsidP="0054049E">
            <w:pPr>
              <w:snapToGrid w:val="0"/>
              <w:spacing w:line="280" w:lineRule="exact"/>
              <w:jc w:val="center"/>
              <w:rPr>
                <w:rFonts w:ascii="Times New Roman" w:eastAsia="標楷體" w:hAnsi="Times New Roman"/>
                <w:szCs w:val="28"/>
              </w:rPr>
            </w:pPr>
            <w:r w:rsidRPr="00D11082">
              <w:rPr>
                <w:rFonts w:ascii="Times New Roman" w:eastAsia="標楷體" w:hAnsi="Times New Roman"/>
                <w:szCs w:val="28"/>
              </w:rPr>
              <w:t>1</w:t>
            </w:r>
            <w:r>
              <w:rPr>
                <w:rFonts w:ascii="Times New Roman" w:eastAsia="標楷體" w:hAnsi="Times New Roman"/>
                <w:szCs w:val="28"/>
              </w:rPr>
              <w:t>2</w:t>
            </w:r>
            <w:r w:rsidRPr="00D11082">
              <w:rPr>
                <w:rFonts w:ascii="Times New Roman" w:eastAsia="標楷體" w:hAnsi="Times New Roman"/>
                <w:szCs w:val="28"/>
              </w:rPr>
              <w:t>:</w:t>
            </w:r>
            <w:r>
              <w:rPr>
                <w:rFonts w:ascii="Times New Roman" w:eastAsia="標楷體" w:hAnsi="Times New Roman"/>
                <w:szCs w:val="28"/>
              </w:rPr>
              <w:t>0</w:t>
            </w:r>
            <w:r w:rsidRPr="00D11082">
              <w:rPr>
                <w:rFonts w:ascii="Times New Roman" w:eastAsia="標楷體" w:hAnsi="Times New Roman"/>
                <w:szCs w:val="28"/>
              </w:rPr>
              <w:t>0~13:30</w:t>
            </w:r>
            <w:r w:rsidRPr="00D11082">
              <w:rPr>
                <w:rFonts w:ascii="Times New Roman" w:eastAsia="標楷體" w:hAnsi="Times New Roman"/>
                <w:szCs w:val="28"/>
              </w:rPr>
              <w:br/>
              <w:t>(</w:t>
            </w:r>
            <w:r>
              <w:rPr>
                <w:rFonts w:ascii="Times New Roman" w:eastAsia="標楷體" w:hAnsi="Times New Roman"/>
                <w:szCs w:val="28"/>
              </w:rPr>
              <w:t>90</w:t>
            </w:r>
            <w:r w:rsidRPr="00D11082">
              <w:rPr>
                <w:rFonts w:ascii="Times New Roman" w:eastAsia="標楷體" w:hAnsi="Times New Roman" w:hint="eastAsia"/>
                <w:szCs w:val="28"/>
              </w:rPr>
              <w:t xml:space="preserve"> mins</w:t>
            </w:r>
            <w:r w:rsidRPr="00D11082">
              <w:rPr>
                <w:rFonts w:ascii="Times New Roman" w:eastAsia="標楷體" w:hAnsi="Times New Roman"/>
                <w:szCs w:val="28"/>
              </w:rPr>
              <w:t>)</w:t>
            </w:r>
          </w:p>
        </w:tc>
        <w:tc>
          <w:tcPr>
            <w:tcW w:w="7759" w:type="dxa"/>
            <w:tcBorders>
              <w:top w:val="thinThickLargeGap" w:sz="24" w:space="0" w:color="auto"/>
              <w:bottom w:val="thickThinLargeGap" w:sz="24" w:space="0" w:color="auto"/>
            </w:tcBorders>
            <w:shd w:val="clear" w:color="auto" w:fill="auto"/>
            <w:vAlign w:val="center"/>
          </w:tcPr>
          <w:p w:rsidR="00197D62" w:rsidRPr="00D11082" w:rsidRDefault="00197D62" w:rsidP="0054049E">
            <w:pPr>
              <w:snapToGrid w:val="0"/>
              <w:spacing w:line="280" w:lineRule="exact"/>
              <w:rPr>
                <w:rFonts w:ascii="Times New Roman" w:eastAsia="標楷體" w:hAnsi="Times New Roman"/>
                <w:szCs w:val="24"/>
              </w:rPr>
            </w:pPr>
            <w:r w:rsidRPr="00D11082">
              <w:rPr>
                <w:rFonts w:ascii="Times New Roman" w:eastAsia="標楷體" w:hAnsi="Times New Roman"/>
                <w:szCs w:val="24"/>
              </w:rPr>
              <w:t>Lunch</w:t>
            </w:r>
            <w:r w:rsidRPr="00D11082">
              <w:rPr>
                <w:rFonts w:ascii="Times New Roman" w:eastAsia="標楷體" w:hAnsi="Times New Roman"/>
                <w:szCs w:val="24"/>
              </w:rPr>
              <w:t>午餐及休息時間</w:t>
            </w:r>
          </w:p>
        </w:tc>
      </w:tr>
      <w:tr w:rsidR="00197D62" w:rsidRPr="007D5C97" w:rsidTr="0054049E">
        <w:trPr>
          <w:trHeight w:val="1849"/>
          <w:jc w:val="center"/>
        </w:trPr>
        <w:tc>
          <w:tcPr>
            <w:tcW w:w="2082" w:type="dxa"/>
            <w:tcBorders>
              <w:top w:val="thickThinLargeGap" w:sz="24" w:space="0" w:color="auto"/>
            </w:tcBorders>
            <w:shd w:val="clear" w:color="auto" w:fill="FFFF99"/>
            <w:vAlign w:val="center"/>
          </w:tcPr>
          <w:p w:rsidR="00197D62" w:rsidRPr="00D11082" w:rsidRDefault="00197D62" w:rsidP="0054049E">
            <w:pPr>
              <w:snapToGrid w:val="0"/>
              <w:spacing w:line="280" w:lineRule="exact"/>
              <w:jc w:val="center"/>
              <w:rPr>
                <w:rFonts w:ascii="Times New Roman" w:eastAsia="標楷體" w:hAnsi="Times New Roman"/>
                <w:szCs w:val="28"/>
              </w:rPr>
            </w:pPr>
            <w:r>
              <w:rPr>
                <w:rFonts w:ascii="Times New Roman" w:eastAsia="標楷體" w:hAnsi="Times New Roman"/>
                <w:szCs w:val="28"/>
              </w:rPr>
              <w:t>13</w:t>
            </w:r>
            <w:r w:rsidRPr="00D11082">
              <w:rPr>
                <w:rFonts w:ascii="Times New Roman" w:eastAsia="標楷體" w:hAnsi="Times New Roman"/>
                <w:szCs w:val="28"/>
              </w:rPr>
              <w:t>:</w:t>
            </w:r>
            <w:r>
              <w:rPr>
                <w:rFonts w:ascii="Times New Roman" w:eastAsia="標楷體" w:hAnsi="Times New Roman" w:hint="eastAsia"/>
                <w:szCs w:val="28"/>
              </w:rPr>
              <w:t>3</w:t>
            </w:r>
            <w:r w:rsidRPr="00D11082">
              <w:rPr>
                <w:rFonts w:ascii="Times New Roman" w:eastAsia="標楷體" w:hAnsi="Times New Roman"/>
                <w:szCs w:val="28"/>
              </w:rPr>
              <w:t>0~1</w:t>
            </w:r>
            <w:r>
              <w:rPr>
                <w:rFonts w:ascii="Times New Roman" w:eastAsia="標楷體" w:hAnsi="Times New Roman"/>
                <w:szCs w:val="28"/>
              </w:rPr>
              <w:t>5</w:t>
            </w:r>
            <w:r w:rsidRPr="00D11082">
              <w:rPr>
                <w:rFonts w:ascii="Times New Roman" w:eastAsia="標楷體" w:hAnsi="Times New Roman"/>
                <w:szCs w:val="28"/>
              </w:rPr>
              <w:t>:</w:t>
            </w:r>
            <w:r>
              <w:rPr>
                <w:rFonts w:ascii="Times New Roman" w:eastAsia="標楷體" w:hAnsi="Times New Roman"/>
                <w:szCs w:val="28"/>
              </w:rPr>
              <w:t>1</w:t>
            </w:r>
            <w:r w:rsidRPr="00D11082">
              <w:rPr>
                <w:rFonts w:ascii="Times New Roman" w:eastAsia="標楷體" w:hAnsi="Times New Roman"/>
                <w:szCs w:val="28"/>
              </w:rPr>
              <w:t>0</w:t>
            </w:r>
            <w:r w:rsidRPr="00D11082">
              <w:rPr>
                <w:rFonts w:ascii="Times New Roman" w:eastAsia="標楷體" w:hAnsi="Times New Roman"/>
                <w:szCs w:val="28"/>
              </w:rPr>
              <w:br/>
              <w:t>(</w:t>
            </w:r>
            <w:r>
              <w:rPr>
                <w:rFonts w:ascii="Times New Roman" w:eastAsia="標楷體" w:hAnsi="Times New Roman"/>
                <w:szCs w:val="28"/>
              </w:rPr>
              <w:t>10</w:t>
            </w:r>
            <w:r w:rsidRPr="00D11082">
              <w:rPr>
                <w:rFonts w:ascii="Times New Roman" w:eastAsia="標楷體" w:hAnsi="Times New Roman" w:hint="eastAsia"/>
                <w:szCs w:val="28"/>
              </w:rPr>
              <w:t>0 mins)</w:t>
            </w:r>
          </w:p>
        </w:tc>
        <w:tc>
          <w:tcPr>
            <w:tcW w:w="7759" w:type="dxa"/>
            <w:tcBorders>
              <w:top w:val="thickThinLargeGap" w:sz="24" w:space="0" w:color="auto"/>
            </w:tcBorders>
            <w:shd w:val="clear" w:color="auto" w:fill="FFFF99"/>
            <w:vAlign w:val="center"/>
          </w:tcPr>
          <w:p w:rsidR="00197D62" w:rsidRDefault="00197D62" w:rsidP="0054049E">
            <w:pPr>
              <w:snapToGrid w:val="0"/>
              <w:spacing w:line="280" w:lineRule="exact"/>
              <w:ind w:leftChars="7" w:left="1147" w:hangingChars="471" w:hanging="1130"/>
              <w:jc w:val="both"/>
              <w:rPr>
                <w:rFonts w:eastAsia="標楷體" w:cstheme="minorHAnsi"/>
                <w:szCs w:val="24"/>
              </w:rPr>
            </w:pPr>
            <w:r w:rsidRPr="00A26F89">
              <w:rPr>
                <w:rFonts w:eastAsia="標楷體" w:cstheme="minorHAnsi" w:hint="eastAsia"/>
                <w:szCs w:val="24"/>
              </w:rPr>
              <w:t>《</w:t>
            </w:r>
            <w:r>
              <w:rPr>
                <w:rFonts w:eastAsia="標楷體" w:cstheme="minorHAnsi" w:hint="eastAsia"/>
                <w:szCs w:val="24"/>
              </w:rPr>
              <w:t>專家論壇二</w:t>
            </w:r>
            <w:r w:rsidRPr="00A26F89">
              <w:rPr>
                <w:rFonts w:eastAsia="標楷體" w:cstheme="minorHAnsi" w:hint="eastAsia"/>
                <w:szCs w:val="24"/>
              </w:rPr>
              <w:t>》</w:t>
            </w:r>
          </w:p>
          <w:p w:rsidR="00197D62" w:rsidRDefault="00197D62" w:rsidP="0054049E">
            <w:pPr>
              <w:snapToGrid w:val="0"/>
              <w:spacing w:line="280" w:lineRule="exact"/>
              <w:ind w:leftChars="7" w:left="1147" w:hangingChars="471" w:hanging="1130"/>
              <w:jc w:val="both"/>
              <w:rPr>
                <w:rFonts w:ascii="Times New Roman" w:eastAsia="標楷體" w:hAnsi="Times New Roman"/>
                <w:color w:val="0000CC"/>
                <w:szCs w:val="24"/>
              </w:rPr>
            </w:pPr>
            <w:r>
              <w:rPr>
                <w:rFonts w:eastAsia="標楷體" w:cstheme="minorHAnsi" w:hint="eastAsia"/>
                <w:szCs w:val="24"/>
              </w:rPr>
              <w:t>主持人</w:t>
            </w:r>
            <w:r w:rsidRPr="00A26F89">
              <w:rPr>
                <w:rFonts w:eastAsia="標楷體" w:cstheme="minorHAnsi" w:hint="eastAsia"/>
                <w:szCs w:val="24"/>
              </w:rPr>
              <w:t>：</w:t>
            </w:r>
            <w:r>
              <w:rPr>
                <w:rFonts w:eastAsia="標楷體" w:cstheme="minorHAnsi" w:hint="eastAsia"/>
                <w:szCs w:val="24"/>
              </w:rPr>
              <w:t>李漢申</w:t>
            </w:r>
            <w:r w:rsidRPr="00A26F89">
              <w:rPr>
                <w:rFonts w:eastAsia="標楷體" w:cstheme="minorHAnsi" w:hint="eastAsia"/>
                <w:szCs w:val="24"/>
              </w:rPr>
              <w:t xml:space="preserve"> </w:t>
            </w:r>
            <w:r>
              <w:rPr>
                <w:rFonts w:eastAsia="標楷體" w:cstheme="minorHAnsi"/>
                <w:szCs w:val="24"/>
              </w:rPr>
              <w:t>總督導</w:t>
            </w:r>
            <w:r w:rsidRPr="00A26F89">
              <w:rPr>
                <w:rFonts w:eastAsia="標楷體" w:cstheme="minorHAnsi" w:hint="eastAsia"/>
                <w:szCs w:val="24"/>
              </w:rPr>
              <w:t>（</w:t>
            </w:r>
            <w:r>
              <w:rPr>
                <w:rFonts w:eastAsia="標楷體" w:cstheme="minorHAnsi" w:hint="eastAsia"/>
                <w:szCs w:val="24"/>
              </w:rPr>
              <w:t>台電公司前總經理</w:t>
            </w:r>
            <w:r>
              <w:rPr>
                <w:rFonts w:eastAsia="標楷體" w:cstheme="minorHAnsi" w:hint="eastAsia"/>
                <w:szCs w:val="24"/>
              </w:rPr>
              <w:t>/</w:t>
            </w:r>
            <w:r>
              <w:rPr>
                <w:rFonts w:eastAsia="標楷體" w:cstheme="minorHAnsi"/>
                <w:szCs w:val="24"/>
              </w:rPr>
              <w:t>台灣綜合研究院</w:t>
            </w:r>
            <w:r>
              <w:rPr>
                <w:rFonts w:eastAsia="標楷體" w:cstheme="minorHAnsi" w:hint="eastAsia"/>
                <w:szCs w:val="24"/>
              </w:rPr>
              <w:t xml:space="preserve"> </w:t>
            </w:r>
            <w:r>
              <w:rPr>
                <w:rFonts w:eastAsia="標楷體" w:cstheme="minorHAnsi" w:hint="eastAsia"/>
                <w:szCs w:val="24"/>
              </w:rPr>
              <w:t>總督導</w:t>
            </w:r>
            <w:r w:rsidRPr="00A26F89">
              <w:rPr>
                <w:rFonts w:eastAsia="標楷體" w:cstheme="minorHAnsi" w:hint="eastAsia"/>
                <w:szCs w:val="24"/>
              </w:rPr>
              <w:t>）</w:t>
            </w:r>
          </w:p>
          <w:p w:rsidR="00197D62" w:rsidRPr="002948B8" w:rsidRDefault="00197D62" w:rsidP="0054049E">
            <w:pPr>
              <w:snapToGrid w:val="0"/>
              <w:spacing w:line="280" w:lineRule="exact"/>
              <w:ind w:leftChars="7" w:left="1147" w:hangingChars="471" w:hanging="1130"/>
              <w:jc w:val="both"/>
              <w:rPr>
                <w:rFonts w:ascii="Times New Roman" w:eastAsia="標楷體" w:hAnsi="Times New Roman"/>
                <w:color w:val="0000CC"/>
                <w:szCs w:val="24"/>
              </w:rPr>
            </w:pPr>
            <w:r>
              <w:rPr>
                <w:rFonts w:ascii="Times New Roman" w:eastAsia="標楷體" w:hAnsi="Times New Roman"/>
                <w:color w:val="0000CC"/>
                <w:szCs w:val="24"/>
              </w:rPr>
              <w:t>主講人</w:t>
            </w:r>
            <w:r w:rsidRPr="002948B8">
              <w:rPr>
                <w:rFonts w:ascii="Times New Roman" w:eastAsia="標楷體" w:hAnsi="Times New Roman"/>
                <w:color w:val="0000CC"/>
                <w:szCs w:val="24"/>
              </w:rPr>
              <w:t>：</w:t>
            </w:r>
            <w:r w:rsidRPr="00703964">
              <w:rPr>
                <w:rFonts w:ascii="Times New Roman" w:eastAsia="標楷體" w:hAnsi="Times New Roman" w:hint="eastAsia"/>
                <w:color w:val="0000CC"/>
                <w:szCs w:val="24"/>
              </w:rPr>
              <w:t>德州大學阿靈頓分校</w:t>
            </w:r>
            <w:r>
              <w:rPr>
                <w:rFonts w:ascii="Times New Roman" w:eastAsia="標楷體" w:hAnsi="Times New Roman" w:hint="eastAsia"/>
                <w:color w:val="0000CC"/>
                <w:szCs w:val="24"/>
              </w:rPr>
              <w:t xml:space="preserve"> </w:t>
            </w:r>
            <w:r>
              <w:rPr>
                <w:rFonts w:ascii="Times New Roman" w:eastAsia="標楷體" w:hAnsi="Times New Roman"/>
                <w:color w:val="0000CC"/>
                <w:szCs w:val="24"/>
              </w:rPr>
              <w:t xml:space="preserve"> </w:t>
            </w:r>
            <w:r w:rsidRPr="002948B8">
              <w:rPr>
                <w:rFonts w:ascii="Times New Roman" w:eastAsia="標楷體" w:hAnsi="Times New Roman" w:hint="eastAsia"/>
                <w:color w:val="0000CC"/>
                <w:szCs w:val="24"/>
              </w:rPr>
              <w:t>李偉仁</w:t>
            </w:r>
            <w:r>
              <w:rPr>
                <w:rFonts w:ascii="Times New Roman" w:eastAsia="標楷體" w:hAnsi="Times New Roman" w:hint="eastAsia"/>
                <w:color w:val="0000CC"/>
                <w:szCs w:val="24"/>
              </w:rPr>
              <w:t>教授</w:t>
            </w:r>
          </w:p>
          <w:p w:rsidR="00197D62" w:rsidRPr="00D11082" w:rsidRDefault="00197D62" w:rsidP="0054049E">
            <w:pPr>
              <w:snapToGrid w:val="0"/>
              <w:spacing w:line="280" w:lineRule="exact"/>
              <w:ind w:left="720" w:hangingChars="300" w:hanging="720"/>
              <w:rPr>
                <w:rFonts w:ascii="Times New Roman" w:eastAsia="標楷體" w:hAnsi="Times New Roman"/>
                <w:szCs w:val="24"/>
              </w:rPr>
            </w:pPr>
            <w:r>
              <w:rPr>
                <w:rFonts w:ascii="Times New Roman" w:eastAsia="標楷體" w:hAnsi="Times New Roman"/>
                <w:color w:val="0000CC"/>
                <w:szCs w:val="24"/>
              </w:rPr>
              <w:t>題目</w:t>
            </w:r>
            <w:r>
              <w:rPr>
                <w:rFonts w:ascii="Times New Roman" w:eastAsia="標楷體" w:hAnsi="Times New Roman" w:hint="eastAsia"/>
                <w:color w:val="0000CC"/>
                <w:szCs w:val="24"/>
              </w:rPr>
              <w:t>：</w:t>
            </w:r>
            <w:r w:rsidRPr="002948B8">
              <w:rPr>
                <w:rFonts w:ascii="Times New Roman" w:eastAsia="標楷體" w:hAnsi="Times New Roman"/>
                <w:color w:val="0000CC"/>
                <w:szCs w:val="24"/>
              </w:rPr>
              <w:t>Applications of the Energy Storage Systems in the US</w:t>
            </w:r>
            <w:r>
              <w:rPr>
                <w:rFonts w:ascii="Times New Roman" w:eastAsia="標楷體" w:hAnsi="Times New Roman"/>
                <w:color w:val="0000CC"/>
                <w:szCs w:val="24"/>
              </w:rPr>
              <w:br/>
            </w:r>
            <w:r w:rsidRPr="007837A2">
              <w:rPr>
                <w:rFonts w:ascii="Times New Roman" w:eastAsia="標楷體" w:hAnsi="Times New Roman" w:hint="eastAsia"/>
                <w:color w:val="0000CC"/>
                <w:szCs w:val="24"/>
              </w:rPr>
              <w:t>（</w:t>
            </w:r>
            <w:r>
              <w:rPr>
                <w:rFonts w:ascii="Times New Roman" w:eastAsia="標楷體" w:hAnsi="Times New Roman"/>
                <w:color w:val="0000CC"/>
                <w:szCs w:val="24"/>
              </w:rPr>
              <w:t>美國儲能系統之應用</w:t>
            </w:r>
            <w:r w:rsidRPr="007837A2">
              <w:rPr>
                <w:rFonts w:ascii="Times New Roman" w:eastAsia="標楷體" w:hAnsi="Times New Roman" w:hint="eastAsia"/>
                <w:color w:val="0000CC"/>
                <w:szCs w:val="24"/>
              </w:rPr>
              <w:t>）</w:t>
            </w:r>
          </w:p>
          <w:p w:rsidR="00197D62" w:rsidRPr="00D11082" w:rsidRDefault="00197D62" w:rsidP="0054049E">
            <w:pPr>
              <w:snapToGrid w:val="0"/>
              <w:spacing w:line="280" w:lineRule="exact"/>
              <w:ind w:leftChars="7" w:left="1147" w:hangingChars="471" w:hanging="1130"/>
              <w:jc w:val="both"/>
              <w:rPr>
                <w:rFonts w:ascii="Times New Roman" w:eastAsia="標楷體" w:hAnsi="Times New Roman"/>
                <w:szCs w:val="24"/>
              </w:rPr>
            </w:pPr>
            <w:r w:rsidRPr="00A26F89">
              <w:rPr>
                <w:rFonts w:eastAsia="標楷體" w:cstheme="minorHAnsi" w:hint="eastAsia"/>
                <w:szCs w:val="24"/>
              </w:rPr>
              <w:t>與談人：</w:t>
            </w:r>
            <w:r w:rsidRPr="00950658">
              <w:rPr>
                <w:rFonts w:eastAsia="標楷體" w:cstheme="minorHAnsi" w:hint="eastAsia"/>
                <w:szCs w:val="24"/>
              </w:rPr>
              <w:t>吳進忠</w:t>
            </w:r>
            <w:r w:rsidRPr="00950658">
              <w:rPr>
                <w:rFonts w:eastAsia="標楷體" w:cstheme="minorHAnsi" w:hint="eastAsia"/>
                <w:szCs w:val="24"/>
              </w:rPr>
              <w:t xml:space="preserve"> </w:t>
            </w:r>
            <w:r w:rsidRPr="00950658">
              <w:rPr>
                <w:rFonts w:eastAsia="標楷體" w:cstheme="minorHAnsi" w:hint="eastAsia"/>
                <w:szCs w:val="24"/>
              </w:rPr>
              <w:t>處長（台電公司電力調度處</w:t>
            </w:r>
            <w:r w:rsidRPr="00950658">
              <w:rPr>
                <w:rFonts w:eastAsia="標楷體" w:cstheme="minorHAnsi" w:hint="eastAsia"/>
                <w:szCs w:val="24"/>
              </w:rPr>
              <w:t xml:space="preserve"> </w:t>
            </w:r>
            <w:r w:rsidRPr="00950658">
              <w:rPr>
                <w:rFonts w:eastAsia="標楷體" w:cstheme="minorHAnsi" w:hint="eastAsia"/>
                <w:szCs w:val="24"/>
              </w:rPr>
              <w:t>處長）</w:t>
            </w:r>
          </w:p>
        </w:tc>
      </w:tr>
      <w:tr w:rsidR="00197D62" w:rsidRPr="007D5C97" w:rsidTr="0054049E">
        <w:trPr>
          <w:trHeight w:val="590"/>
          <w:jc w:val="center"/>
        </w:trPr>
        <w:tc>
          <w:tcPr>
            <w:tcW w:w="2082" w:type="dxa"/>
            <w:shd w:val="clear" w:color="auto" w:fill="auto"/>
            <w:vAlign w:val="center"/>
          </w:tcPr>
          <w:p w:rsidR="00197D62" w:rsidRPr="00D11082" w:rsidRDefault="00197D62" w:rsidP="0054049E">
            <w:pPr>
              <w:snapToGrid w:val="0"/>
              <w:spacing w:line="280" w:lineRule="exact"/>
              <w:jc w:val="center"/>
              <w:rPr>
                <w:rFonts w:ascii="Times New Roman" w:eastAsia="標楷體" w:hAnsi="Times New Roman"/>
                <w:szCs w:val="28"/>
              </w:rPr>
            </w:pPr>
            <w:r w:rsidRPr="00D11082">
              <w:rPr>
                <w:rFonts w:ascii="Times New Roman" w:eastAsia="標楷體" w:hAnsi="Times New Roman"/>
                <w:szCs w:val="28"/>
              </w:rPr>
              <w:t>1</w:t>
            </w:r>
            <w:r>
              <w:rPr>
                <w:rFonts w:ascii="Times New Roman" w:eastAsia="標楷體" w:hAnsi="Times New Roman"/>
                <w:szCs w:val="28"/>
              </w:rPr>
              <w:t>5</w:t>
            </w:r>
            <w:r w:rsidRPr="00D11082">
              <w:rPr>
                <w:rFonts w:ascii="Times New Roman" w:eastAsia="標楷體" w:hAnsi="Times New Roman"/>
                <w:szCs w:val="28"/>
              </w:rPr>
              <w:t>:</w:t>
            </w:r>
            <w:r>
              <w:rPr>
                <w:rFonts w:ascii="Times New Roman" w:eastAsia="標楷體" w:hAnsi="Times New Roman"/>
                <w:szCs w:val="28"/>
              </w:rPr>
              <w:t>1</w:t>
            </w:r>
            <w:r w:rsidRPr="00D11082">
              <w:rPr>
                <w:rFonts w:ascii="Times New Roman" w:eastAsia="標楷體" w:hAnsi="Times New Roman"/>
                <w:szCs w:val="28"/>
              </w:rPr>
              <w:t>0~15:</w:t>
            </w:r>
            <w:r>
              <w:rPr>
                <w:rFonts w:ascii="Times New Roman" w:eastAsia="標楷體" w:hAnsi="Times New Roman"/>
                <w:szCs w:val="28"/>
              </w:rPr>
              <w:t>3</w:t>
            </w:r>
            <w:r w:rsidRPr="00D11082">
              <w:rPr>
                <w:rFonts w:ascii="Times New Roman" w:eastAsia="標楷體" w:hAnsi="Times New Roman"/>
                <w:szCs w:val="28"/>
              </w:rPr>
              <w:t>0</w:t>
            </w:r>
            <w:r w:rsidRPr="00D11082">
              <w:rPr>
                <w:rFonts w:ascii="Times New Roman" w:eastAsia="標楷體" w:hAnsi="Times New Roman"/>
                <w:szCs w:val="28"/>
              </w:rPr>
              <w:br/>
              <w:t>(</w:t>
            </w:r>
            <w:r>
              <w:rPr>
                <w:rFonts w:ascii="Times New Roman" w:eastAsia="標楷體" w:hAnsi="Times New Roman"/>
                <w:szCs w:val="28"/>
              </w:rPr>
              <w:t>2</w:t>
            </w:r>
            <w:r w:rsidRPr="00D11082">
              <w:rPr>
                <w:rFonts w:ascii="Times New Roman" w:eastAsia="標楷體" w:hAnsi="Times New Roman"/>
                <w:szCs w:val="28"/>
              </w:rPr>
              <w:t>0</w:t>
            </w:r>
            <w:r w:rsidRPr="00D11082">
              <w:rPr>
                <w:rFonts w:ascii="Times New Roman" w:eastAsia="標楷體" w:hAnsi="Times New Roman" w:hint="eastAsia"/>
                <w:szCs w:val="28"/>
              </w:rPr>
              <w:t xml:space="preserve"> mins</w:t>
            </w:r>
            <w:r w:rsidRPr="00D11082">
              <w:rPr>
                <w:rFonts w:ascii="Times New Roman" w:eastAsia="標楷體" w:hAnsi="Times New Roman"/>
                <w:szCs w:val="28"/>
              </w:rPr>
              <w:t>)</w:t>
            </w:r>
          </w:p>
        </w:tc>
        <w:tc>
          <w:tcPr>
            <w:tcW w:w="7759" w:type="dxa"/>
            <w:shd w:val="clear" w:color="auto" w:fill="auto"/>
            <w:vAlign w:val="center"/>
          </w:tcPr>
          <w:p w:rsidR="00197D62" w:rsidRPr="00D11082" w:rsidRDefault="00197D62" w:rsidP="0054049E">
            <w:pPr>
              <w:snapToGrid w:val="0"/>
              <w:spacing w:line="280" w:lineRule="exact"/>
              <w:jc w:val="both"/>
              <w:rPr>
                <w:rFonts w:ascii="Times New Roman" w:eastAsia="標楷體" w:hAnsi="Times New Roman"/>
                <w:szCs w:val="24"/>
              </w:rPr>
            </w:pPr>
            <w:r w:rsidRPr="00D11082">
              <w:rPr>
                <w:rFonts w:ascii="Times New Roman" w:eastAsia="標楷體" w:hAnsi="Times New Roman" w:hint="eastAsia"/>
                <w:szCs w:val="24"/>
              </w:rPr>
              <w:t>Short break</w:t>
            </w:r>
            <w:r w:rsidRPr="00D11082">
              <w:rPr>
                <w:rFonts w:ascii="Times New Roman" w:eastAsia="標楷體" w:hAnsi="Times New Roman" w:hint="eastAsia"/>
                <w:szCs w:val="24"/>
              </w:rPr>
              <w:t>中場休息</w:t>
            </w:r>
          </w:p>
        </w:tc>
      </w:tr>
      <w:tr w:rsidR="00197D62" w:rsidRPr="007D5C97" w:rsidTr="0054049E">
        <w:trPr>
          <w:trHeight w:val="737"/>
          <w:jc w:val="center"/>
        </w:trPr>
        <w:tc>
          <w:tcPr>
            <w:tcW w:w="2082" w:type="dxa"/>
            <w:shd w:val="clear" w:color="auto" w:fill="FBD4B4"/>
            <w:vAlign w:val="center"/>
          </w:tcPr>
          <w:p w:rsidR="00197D62" w:rsidRPr="00A26F89" w:rsidRDefault="00197D62" w:rsidP="0054049E">
            <w:pPr>
              <w:snapToGrid w:val="0"/>
              <w:jc w:val="center"/>
              <w:rPr>
                <w:rFonts w:ascii="Times New Roman" w:eastAsia="標楷體" w:hAnsi="Times New Roman"/>
                <w:szCs w:val="24"/>
              </w:rPr>
            </w:pPr>
            <w:r w:rsidRPr="00A26F89">
              <w:rPr>
                <w:rFonts w:ascii="Times New Roman" w:eastAsia="標楷體" w:hAnsi="Times New Roman"/>
                <w:szCs w:val="24"/>
              </w:rPr>
              <w:t>15:</w:t>
            </w:r>
            <w:r>
              <w:rPr>
                <w:rFonts w:ascii="Times New Roman" w:eastAsia="標楷體" w:hAnsi="Times New Roman"/>
                <w:szCs w:val="24"/>
              </w:rPr>
              <w:t>3</w:t>
            </w:r>
            <w:r w:rsidRPr="00A26F89">
              <w:rPr>
                <w:rFonts w:ascii="Times New Roman" w:eastAsia="標楷體" w:hAnsi="Times New Roman"/>
                <w:szCs w:val="24"/>
              </w:rPr>
              <w:t>0~16:</w:t>
            </w:r>
            <w:r>
              <w:rPr>
                <w:rFonts w:ascii="Times New Roman" w:eastAsia="標楷體" w:hAnsi="Times New Roman"/>
                <w:szCs w:val="24"/>
              </w:rPr>
              <w:t>3</w:t>
            </w:r>
            <w:r w:rsidRPr="00A26F89">
              <w:rPr>
                <w:rFonts w:ascii="Times New Roman" w:eastAsia="標楷體" w:hAnsi="Times New Roman"/>
                <w:szCs w:val="24"/>
              </w:rPr>
              <w:t>0</w:t>
            </w:r>
          </w:p>
          <w:p w:rsidR="00197D62" w:rsidRPr="00A26F89" w:rsidRDefault="00197D62" w:rsidP="0054049E">
            <w:pPr>
              <w:snapToGrid w:val="0"/>
              <w:spacing w:line="280" w:lineRule="exact"/>
              <w:jc w:val="center"/>
              <w:rPr>
                <w:rFonts w:ascii="Times New Roman" w:eastAsia="標楷體" w:hAnsi="Times New Roman"/>
                <w:szCs w:val="24"/>
              </w:rPr>
            </w:pPr>
            <w:r w:rsidRPr="00A26F89">
              <w:rPr>
                <w:rFonts w:ascii="Times New Roman" w:eastAsia="標楷體" w:hAnsi="Times New Roman"/>
                <w:szCs w:val="24"/>
              </w:rPr>
              <w:t>(</w:t>
            </w:r>
            <w:r>
              <w:rPr>
                <w:rFonts w:ascii="Times New Roman" w:eastAsia="標楷體" w:hAnsi="Times New Roman"/>
                <w:szCs w:val="24"/>
              </w:rPr>
              <w:t>6</w:t>
            </w:r>
            <w:r w:rsidRPr="00A26F89">
              <w:rPr>
                <w:rFonts w:ascii="Times New Roman" w:eastAsia="標楷體" w:hAnsi="Times New Roman"/>
                <w:szCs w:val="24"/>
              </w:rPr>
              <w:t>0</w:t>
            </w:r>
            <w:r w:rsidRPr="00D11082">
              <w:rPr>
                <w:rFonts w:ascii="Times New Roman" w:eastAsia="標楷體" w:hAnsi="Times New Roman" w:hint="eastAsia"/>
                <w:szCs w:val="28"/>
              </w:rPr>
              <w:t xml:space="preserve"> mins</w:t>
            </w:r>
            <w:r w:rsidRPr="00A26F89">
              <w:rPr>
                <w:rFonts w:ascii="Times New Roman" w:eastAsia="標楷體" w:hAnsi="Times New Roman"/>
                <w:szCs w:val="24"/>
              </w:rPr>
              <w:t>)</w:t>
            </w:r>
          </w:p>
        </w:tc>
        <w:tc>
          <w:tcPr>
            <w:tcW w:w="7759" w:type="dxa"/>
            <w:shd w:val="clear" w:color="auto" w:fill="FBD4B4"/>
            <w:vAlign w:val="center"/>
          </w:tcPr>
          <w:p w:rsidR="00197D62" w:rsidRDefault="00197D62" w:rsidP="0054049E">
            <w:pPr>
              <w:snapToGrid w:val="0"/>
              <w:spacing w:line="280" w:lineRule="exact"/>
              <w:ind w:left="991" w:hangingChars="413" w:hanging="991"/>
              <w:jc w:val="both"/>
              <w:rPr>
                <w:rFonts w:ascii="Times New Roman" w:eastAsia="標楷體" w:hAnsi="Times New Roman"/>
                <w:szCs w:val="24"/>
              </w:rPr>
            </w:pPr>
            <w:r w:rsidRPr="00A26F89">
              <w:rPr>
                <w:rFonts w:eastAsia="標楷體" w:cstheme="minorHAnsi" w:hint="eastAsia"/>
                <w:szCs w:val="24"/>
              </w:rPr>
              <w:t>《</w:t>
            </w:r>
            <w:r>
              <w:rPr>
                <w:rFonts w:ascii="Times New Roman" w:eastAsia="標楷體" w:hAnsi="Times New Roman"/>
                <w:szCs w:val="24"/>
              </w:rPr>
              <w:t>圓桌綜合論壇</w:t>
            </w:r>
            <w:r w:rsidRPr="00A26F89">
              <w:rPr>
                <w:rFonts w:eastAsia="標楷體" w:cstheme="minorHAnsi" w:hint="eastAsia"/>
                <w:szCs w:val="24"/>
              </w:rPr>
              <w:t>》</w:t>
            </w:r>
          </w:p>
          <w:p w:rsidR="00197D62" w:rsidRDefault="00197D62" w:rsidP="0054049E">
            <w:pPr>
              <w:snapToGrid w:val="0"/>
              <w:spacing w:line="280" w:lineRule="exact"/>
              <w:ind w:left="991" w:hangingChars="413" w:hanging="991"/>
              <w:jc w:val="both"/>
              <w:rPr>
                <w:rFonts w:eastAsia="標楷體" w:cstheme="minorHAnsi"/>
                <w:szCs w:val="24"/>
              </w:rPr>
            </w:pPr>
            <w:r>
              <w:rPr>
                <w:rFonts w:eastAsia="標楷體" w:cstheme="minorHAnsi" w:hint="eastAsia"/>
                <w:szCs w:val="24"/>
              </w:rPr>
              <w:t>主持人</w:t>
            </w:r>
            <w:r w:rsidRPr="00A26F89">
              <w:rPr>
                <w:rFonts w:eastAsia="標楷體" w:cstheme="minorHAnsi" w:hint="eastAsia"/>
                <w:szCs w:val="24"/>
              </w:rPr>
              <w:t>：</w:t>
            </w:r>
            <w:r>
              <w:rPr>
                <w:rFonts w:eastAsia="標楷體" w:cstheme="minorHAnsi" w:hint="eastAsia"/>
                <w:szCs w:val="24"/>
              </w:rPr>
              <w:t>吳再益</w:t>
            </w:r>
            <w:r w:rsidRPr="00A26F89">
              <w:rPr>
                <w:rFonts w:eastAsia="標楷體" w:cstheme="minorHAnsi" w:hint="eastAsia"/>
                <w:szCs w:val="24"/>
              </w:rPr>
              <w:t xml:space="preserve"> </w:t>
            </w:r>
            <w:r>
              <w:rPr>
                <w:rFonts w:eastAsia="標楷體" w:cstheme="minorHAnsi"/>
                <w:szCs w:val="24"/>
              </w:rPr>
              <w:t>院長</w:t>
            </w:r>
            <w:r w:rsidRPr="00A26F89">
              <w:rPr>
                <w:rFonts w:eastAsia="標楷體" w:cstheme="minorHAnsi" w:hint="eastAsia"/>
                <w:szCs w:val="24"/>
              </w:rPr>
              <w:t>（</w:t>
            </w:r>
            <w:r>
              <w:rPr>
                <w:rFonts w:eastAsia="標楷體" w:cstheme="minorHAnsi"/>
                <w:szCs w:val="24"/>
              </w:rPr>
              <w:t>台灣綜合研究院</w:t>
            </w:r>
            <w:r>
              <w:rPr>
                <w:rFonts w:eastAsia="標楷體" w:cstheme="minorHAnsi" w:hint="eastAsia"/>
                <w:szCs w:val="24"/>
              </w:rPr>
              <w:t xml:space="preserve"> </w:t>
            </w:r>
            <w:r>
              <w:rPr>
                <w:rFonts w:eastAsia="標楷體" w:cstheme="minorHAnsi" w:hint="eastAsia"/>
                <w:szCs w:val="24"/>
              </w:rPr>
              <w:t>院長</w:t>
            </w:r>
            <w:r w:rsidRPr="00A26F89">
              <w:rPr>
                <w:rFonts w:eastAsia="標楷體" w:cstheme="minorHAnsi" w:hint="eastAsia"/>
                <w:szCs w:val="24"/>
              </w:rPr>
              <w:t>）</w:t>
            </w:r>
          </w:p>
          <w:p w:rsidR="00197D62" w:rsidRDefault="00197D62" w:rsidP="0054049E">
            <w:pPr>
              <w:snapToGrid w:val="0"/>
              <w:spacing w:line="280" w:lineRule="exact"/>
              <w:ind w:left="991" w:hangingChars="413" w:hanging="991"/>
              <w:jc w:val="both"/>
              <w:rPr>
                <w:rFonts w:eastAsia="標楷體" w:cstheme="minorHAnsi"/>
                <w:szCs w:val="24"/>
              </w:rPr>
            </w:pPr>
            <w:r>
              <w:rPr>
                <w:rFonts w:eastAsia="標楷體" w:cstheme="minorHAnsi" w:hint="eastAsia"/>
                <w:szCs w:val="24"/>
              </w:rPr>
              <w:t>與談人：李偉仁</w:t>
            </w:r>
            <w:r>
              <w:rPr>
                <w:rFonts w:eastAsia="標楷體" w:cstheme="minorHAnsi" w:hint="eastAsia"/>
                <w:szCs w:val="24"/>
              </w:rPr>
              <w:t xml:space="preserve"> </w:t>
            </w:r>
            <w:r>
              <w:rPr>
                <w:rFonts w:eastAsia="標楷體" w:cstheme="minorHAnsi" w:hint="eastAsia"/>
                <w:szCs w:val="24"/>
              </w:rPr>
              <w:t>教授（</w:t>
            </w:r>
            <w:r w:rsidRPr="00E8084F">
              <w:rPr>
                <w:rFonts w:eastAsia="標楷體" w:cstheme="minorHAnsi" w:hint="eastAsia"/>
                <w:szCs w:val="24"/>
              </w:rPr>
              <w:t>德州大學阿靈頓分校</w:t>
            </w:r>
            <w:r>
              <w:rPr>
                <w:rFonts w:eastAsia="標楷體" w:cstheme="minorHAnsi" w:hint="eastAsia"/>
                <w:szCs w:val="24"/>
              </w:rPr>
              <w:t xml:space="preserve"> </w:t>
            </w:r>
            <w:r>
              <w:rPr>
                <w:rFonts w:eastAsia="標楷體" w:cstheme="minorHAnsi"/>
                <w:szCs w:val="24"/>
              </w:rPr>
              <w:t>教授兼系主任</w:t>
            </w:r>
            <w:r>
              <w:rPr>
                <w:rFonts w:eastAsia="標楷體" w:cstheme="minorHAnsi" w:hint="eastAsia"/>
                <w:szCs w:val="24"/>
              </w:rPr>
              <w:t>）</w:t>
            </w:r>
          </w:p>
          <w:p w:rsidR="00197D62" w:rsidRDefault="00197D62" w:rsidP="0054049E">
            <w:pPr>
              <w:snapToGrid w:val="0"/>
              <w:spacing w:line="280" w:lineRule="exact"/>
              <w:ind w:left="991" w:hangingChars="413" w:hanging="991"/>
              <w:jc w:val="both"/>
              <w:rPr>
                <w:rFonts w:eastAsia="標楷體" w:cstheme="minorHAnsi"/>
                <w:szCs w:val="24"/>
              </w:rPr>
            </w:pPr>
            <w:r>
              <w:rPr>
                <w:rFonts w:eastAsia="標楷體" w:cstheme="minorHAnsi" w:hint="eastAsia"/>
                <w:szCs w:val="24"/>
              </w:rPr>
              <w:t xml:space="preserve"> </w:t>
            </w:r>
            <w:r>
              <w:rPr>
                <w:rFonts w:eastAsia="標楷體" w:cstheme="minorHAnsi"/>
                <w:szCs w:val="24"/>
              </w:rPr>
              <w:t xml:space="preserve">       </w:t>
            </w:r>
            <w:proofErr w:type="gramStart"/>
            <w:r w:rsidRPr="00A26F89">
              <w:rPr>
                <w:rFonts w:eastAsia="標楷體" w:cstheme="minorHAnsi" w:hint="eastAsia"/>
                <w:szCs w:val="24"/>
              </w:rPr>
              <w:t>籃</w:t>
            </w:r>
            <w:proofErr w:type="gramEnd"/>
            <w:r w:rsidRPr="00A26F89">
              <w:rPr>
                <w:rFonts w:eastAsia="標楷體" w:cstheme="minorHAnsi" w:hint="eastAsia"/>
                <w:szCs w:val="24"/>
              </w:rPr>
              <w:t>宏偉</w:t>
            </w:r>
            <w:r w:rsidRPr="00A26F89">
              <w:rPr>
                <w:rFonts w:eastAsia="標楷體" w:cstheme="minorHAnsi" w:hint="eastAsia"/>
                <w:szCs w:val="24"/>
              </w:rPr>
              <w:t xml:space="preserve"> </w:t>
            </w:r>
            <w:r w:rsidRPr="00A26F89">
              <w:rPr>
                <w:rFonts w:eastAsia="標楷體" w:cstheme="minorHAnsi"/>
                <w:szCs w:val="24"/>
              </w:rPr>
              <w:t>副總</w:t>
            </w:r>
            <w:r w:rsidRPr="00A26F89">
              <w:rPr>
                <w:rFonts w:eastAsia="標楷體" w:cstheme="minorHAnsi" w:hint="eastAsia"/>
                <w:szCs w:val="24"/>
              </w:rPr>
              <w:t>（</w:t>
            </w:r>
            <w:r w:rsidRPr="00A26F89">
              <w:rPr>
                <w:rFonts w:eastAsia="標楷體" w:cstheme="minorHAnsi"/>
                <w:szCs w:val="24"/>
              </w:rPr>
              <w:t>台電公司前副總經理</w:t>
            </w:r>
            <w:r w:rsidRPr="00A26F89">
              <w:rPr>
                <w:rFonts w:eastAsia="標楷體" w:cstheme="minorHAnsi" w:hint="eastAsia"/>
                <w:szCs w:val="24"/>
              </w:rPr>
              <w:t>）</w:t>
            </w:r>
          </w:p>
          <w:p w:rsidR="00197D62" w:rsidRDefault="00197D62" w:rsidP="0054049E">
            <w:pPr>
              <w:snapToGrid w:val="0"/>
              <w:spacing w:line="280" w:lineRule="exact"/>
              <w:ind w:left="991" w:hangingChars="413" w:hanging="991"/>
              <w:jc w:val="both"/>
              <w:rPr>
                <w:rFonts w:eastAsia="標楷體" w:cstheme="minorHAnsi"/>
                <w:szCs w:val="24"/>
              </w:rPr>
            </w:pPr>
            <w:r>
              <w:rPr>
                <w:rFonts w:eastAsia="標楷體" w:cstheme="minorHAnsi" w:hint="eastAsia"/>
                <w:szCs w:val="24"/>
              </w:rPr>
              <w:t xml:space="preserve"> </w:t>
            </w:r>
            <w:r>
              <w:rPr>
                <w:rFonts w:eastAsia="標楷體" w:cstheme="minorHAnsi"/>
                <w:szCs w:val="24"/>
              </w:rPr>
              <w:t xml:space="preserve">       </w:t>
            </w:r>
            <w:proofErr w:type="gramStart"/>
            <w:r w:rsidRPr="00A26F89">
              <w:rPr>
                <w:rFonts w:eastAsia="標楷體" w:cstheme="minorHAnsi"/>
                <w:szCs w:val="24"/>
              </w:rPr>
              <w:t>王人謙</w:t>
            </w:r>
            <w:proofErr w:type="gramEnd"/>
            <w:r w:rsidRPr="00A26F89">
              <w:rPr>
                <w:rFonts w:eastAsia="標楷體" w:cstheme="minorHAnsi" w:hint="eastAsia"/>
                <w:szCs w:val="24"/>
              </w:rPr>
              <w:t xml:space="preserve"> </w:t>
            </w:r>
            <w:r w:rsidRPr="00A26F89">
              <w:rPr>
                <w:rFonts w:eastAsia="標楷體" w:cstheme="minorHAnsi" w:hint="eastAsia"/>
                <w:szCs w:val="24"/>
              </w:rPr>
              <w:t>副所長（工研院綠能與環境研究所</w:t>
            </w:r>
            <w:r w:rsidRPr="00A26F89">
              <w:rPr>
                <w:rFonts w:eastAsia="標楷體" w:cstheme="minorHAnsi" w:hint="eastAsia"/>
                <w:szCs w:val="24"/>
              </w:rPr>
              <w:t xml:space="preserve"> </w:t>
            </w:r>
            <w:r w:rsidRPr="00A26F89">
              <w:rPr>
                <w:rFonts w:eastAsia="標楷體" w:cstheme="minorHAnsi" w:hint="eastAsia"/>
                <w:szCs w:val="24"/>
              </w:rPr>
              <w:t>副所長）</w:t>
            </w:r>
          </w:p>
          <w:p w:rsidR="00197D62" w:rsidRPr="009B6EAE" w:rsidRDefault="00197D62" w:rsidP="0054049E">
            <w:pPr>
              <w:snapToGrid w:val="0"/>
              <w:spacing w:line="280" w:lineRule="exact"/>
              <w:ind w:leftChars="7" w:left="1147" w:hangingChars="471" w:hanging="1130"/>
              <w:jc w:val="both"/>
              <w:rPr>
                <w:rFonts w:eastAsia="標楷體" w:cstheme="minorHAnsi"/>
                <w:szCs w:val="24"/>
              </w:rPr>
            </w:pPr>
            <w:r>
              <w:rPr>
                <w:rFonts w:eastAsia="標楷體" w:cstheme="minorHAnsi" w:hint="eastAsia"/>
                <w:szCs w:val="24"/>
              </w:rPr>
              <w:t xml:space="preserve"> </w:t>
            </w:r>
            <w:r>
              <w:rPr>
                <w:rFonts w:eastAsia="標楷體" w:cstheme="minorHAnsi"/>
                <w:szCs w:val="24"/>
              </w:rPr>
              <w:t xml:space="preserve">       </w:t>
            </w:r>
            <w:r w:rsidRPr="00950658">
              <w:rPr>
                <w:rFonts w:eastAsia="標楷體" w:cstheme="minorHAnsi" w:hint="eastAsia"/>
                <w:szCs w:val="24"/>
              </w:rPr>
              <w:t>吳進忠</w:t>
            </w:r>
            <w:r w:rsidRPr="00950658">
              <w:rPr>
                <w:rFonts w:eastAsia="標楷體" w:cstheme="minorHAnsi" w:hint="eastAsia"/>
                <w:szCs w:val="24"/>
              </w:rPr>
              <w:t xml:space="preserve"> </w:t>
            </w:r>
            <w:r w:rsidRPr="00950658">
              <w:rPr>
                <w:rFonts w:eastAsia="標楷體" w:cstheme="minorHAnsi" w:hint="eastAsia"/>
                <w:szCs w:val="24"/>
              </w:rPr>
              <w:t>處長（台電公司電力調度處</w:t>
            </w:r>
            <w:r w:rsidRPr="00950658">
              <w:rPr>
                <w:rFonts w:eastAsia="標楷體" w:cstheme="minorHAnsi" w:hint="eastAsia"/>
                <w:szCs w:val="24"/>
              </w:rPr>
              <w:t xml:space="preserve"> </w:t>
            </w:r>
            <w:r w:rsidRPr="00950658">
              <w:rPr>
                <w:rFonts w:eastAsia="標楷體" w:cstheme="minorHAnsi" w:hint="eastAsia"/>
                <w:szCs w:val="24"/>
              </w:rPr>
              <w:t>處長）</w:t>
            </w:r>
          </w:p>
        </w:tc>
      </w:tr>
      <w:tr w:rsidR="00197D62" w:rsidRPr="007D5C97" w:rsidTr="0054049E">
        <w:trPr>
          <w:trHeight w:val="361"/>
          <w:jc w:val="center"/>
        </w:trPr>
        <w:tc>
          <w:tcPr>
            <w:tcW w:w="2082" w:type="dxa"/>
            <w:shd w:val="clear" w:color="auto" w:fill="FFFFFF"/>
            <w:vAlign w:val="center"/>
          </w:tcPr>
          <w:p w:rsidR="00197D62" w:rsidRPr="00D11082" w:rsidRDefault="00197D62" w:rsidP="0054049E">
            <w:pPr>
              <w:snapToGrid w:val="0"/>
              <w:spacing w:line="280" w:lineRule="exact"/>
              <w:jc w:val="center"/>
              <w:rPr>
                <w:rFonts w:ascii="Times New Roman" w:eastAsia="標楷體" w:hAnsi="Times New Roman"/>
                <w:szCs w:val="28"/>
              </w:rPr>
            </w:pPr>
            <w:r>
              <w:rPr>
                <w:rFonts w:ascii="Times New Roman" w:eastAsia="標楷體" w:hAnsi="Times New Roman" w:hint="eastAsia"/>
                <w:szCs w:val="28"/>
              </w:rPr>
              <w:t>16:30</w:t>
            </w:r>
          </w:p>
        </w:tc>
        <w:tc>
          <w:tcPr>
            <w:tcW w:w="7759" w:type="dxa"/>
            <w:shd w:val="clear" w:color="auto" w:fill="FFFFFF"/>
            <w:vAlign w:val="center"/>
          </w:tcPr>
          <w:p w:rsidR="00197D62" w:rsidRPr="00D11082" w:rsidRDefault="00197D62" w:rsidP="0054049E">
            <w:pPr>
              <w:snapToGrid w:val="0"/>
              <w:spacing w:line="280" w:lineRule="exact"/>
              <w:ind w:left="991" w:hangingChars="413" w:hanging="991"/>
              <w:jc w:val="both"/>
              <w:rPr>
                <w:rFonts w:ascii="Times New Roman" w:eastAsia="標楷體" w:hAnsi="Times New Roman"/>
                <w:szCs w:val="24"/>
              </w:rPr>
            </w:pPr>
            <w:r>
              <w:rPr>
                <w:rFonts w:ascii="Times New Roman" w:eastAsia="標楷體" w:hAnsi="Times New Roman" w:hint="eastAsia"/>
                <w:szCs w:val="24"/>
              </w:rPr>
              <w:t>賦歸</w:t>
            </w:r>
          </w:p>
        </w:tc>
      </w:tr>
    </w:tbl>
    <w:bookmarkEnd w:id="1"/>
    <w:p w:rsidR="00F8298E" w:rsidRDefault="00F8298E" w:rsidP="00F8298E">
      <w:pPr>
        <w:widowControl/>
        <w:ind w:leftChars="-245" w:left="-588"/>
        <w:rPr>
          <w:rFonts w:ascii="Times New Roman" w:eastAsia="標楷體" w:hAnsi="Times New Roman" w:cs="Times New Roman"/>
        </w:rPr>
      </w:pPr>
      <w:proofErr w:type="gramStart"/>
      <w:r>
        <w:rPr>
          <w:rFonts w:ascii="Times New Roman" w:eastAsia="標楷體" w:hAnsi="Times New Roman" w:cs="Times New Roman"/>
        </w:rPr>
        <w:t>註</w:t>
      </w:r>
      <w:proofErr w:type="gramEnd"/>
      <w:r>
        <w:rPr>
          <w:rFonts w:ascii="Times New Roman" w:eastAsia="標楷體" w:hAnsi="Times New Roman" w:cs="Times New Roman" w:hint="eastAsia"/>
        </w:rPr>
        <w:t>：</w:t>
      </w:r>
      <w:r w:rsidR="003B3497">
        <w:rPr>
          <w:rFonts w:ascii="Times New Roman" w:eastAsia="標楷體" w:hAnsi="Times New Roman" w:cs="Times New Roman" w:hint="eastAsia"/>
        </w:rPr>
        <w:t>1.</w:t>
      </w:r>
      <w:r>
        <w:rPr>
          <w:rFonts w:ascii="Times New Roman" w:eastAsia="標楷體" w:hAnsi="Times New Roman" w:cs="Times New Roman"/>
        </w:rPr>
        <w:t>演講以中文進行</w:t>
      </w:r>
      <w:r>
        <w:rPr>
          <w:rFonts w:ascii="Times New Roman" w:eastAsia="標楷體" w:hAnsi="Times New Roman" w:cs="Times New Roman" w:hint="eastAsia"/>
        </w:rPr>
        <w:t>，</w:t>
      </w:r>
      <w:r>
        <w:rPr>
          <w:rFonts w:ascii="Times New Roman" w:eastAsia="標楷體" w:hAnsi="Times New Roman" w:cs="Times New Roman"/>
        </w:rPr>
        <w:t>簡報資料則為英文</w:t>
      </w:r>
      <w:r>
        <w:rPr>
          <w:rFonts w:ascii="Times New Roman" w:eastAsia="標楷體" w:hAnsi="Times New Roman" w:cs="Times New Roman" w:hint="eastAsia"/>
        </w:rPr>
        <w:t>。</w:t>
      </w:r>
    </w:p>
    <w:p w:rsidR="003B3497" w:rsidRDefault="003B3497" w:rsidP="00F8298E">
      <w:pPr>
        <w:widowControl/>
        <w:ind w:leftChars="-245" w:left="-588"/>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rPr>
        <w:t xml:space="preserve">   2.</w:t>
      </w:r>
      <w:r>
        <w:rPr>
          <w:rFonts w:ascii="Times New Roman" w:eastAsia="標楷體" w:hAnsi="Times New Roman" w:cs="Times New Roman"/>
        </w:rPr>
        <w:t>主辦單位</w:t>
      </w:r>
      <w:r w:rsidRPr="003B3497">
        <w:rPr>
          <w:rFonts w:ascii="Times New Roman" w:eastAsia="標楷體" w:hAnsi="Times New Roman" w:cs="Times New Roman"/>
        </w:rPr>
        <w:t>保留調整</w:t>
      </w:r>
      <w:r>
        <w:rPr>
          <w:rFonts w:ascii="Times New Roman" w:eastAsia="標楷體" w:hAnsi="Times New Roman" w:cs="Times New Roman"/>
        </w:rPr>
        <w:t>本活</w:t>
      </w:r>
      <w:r w:rsidR="00E20BAD">
        <w:rPr>
          <w:rFonts w:ascii="Times New Roman" w:eastAsia="標楷體" w:hAnsi="Times New Roman" w:cs="Times New Roman"/>
        </w:rPr>
        <w:t>動</w:t>
      </w:r>
      <w:r w:rsidRPr="003B3497">
        <w:rPr>
          <w:rFonts w:ascii="Times New Roman" w:eastAsia="標楷體" w:hAnsi="Times New Roman" w:cs="Times New Roman"/>
        </w:rPr>
        <w:t>內容</w:t>
      </w:r>
      <w:r w:rsidR="00E20BAD">
        <w:rPr>
          <w:rFonts w:ascii="Times New Roman" w:eastAsia="標楷體" w:hAnsi="Times New Roman" w:cs="Times New Roman" w:hint="eastAsia"/>
        </w:rPr>
        <w:t>(</w:t>
      </w:r>
      <w:r w:rsidR="00E20BAD">
        <w:rPr>
          <w:rFonts w:ascii="Times New Roman" w:eastAsia="標楷體" w:hAnsi="Times New Roman" w:cs="Times New Roman" w:hint="eastAsia"/>
        </w:rPr>
        <w:t>例如議程調整</w:t>
      </w:r>
      <w:r w:rsidR="00E20BAD">
        <w:rPr>
          <w:rFonts w:ascii="Times New Roman" w:eastAsia="標楷體" w:hAnsi="Times New Roman" w:cs="Times New Roman" w:hint="eastAsia"/>
        </w:rPr>
        <w:t>)</w:t>
      </w:r>
      <w:r w:rsidR="00E20BAD">
        <w:rPr>
          <w:rFonts w:ascii="Times New Roman" w:eastAsia="標楷體" w:hAnsi="Times New Roman" w:cs="Times New Roman"/>
        </w:rPr>
        <w:t>之</w:t>
      </w:r>
      <w:r w:rsidRPr="003B3497">
        <w:rPr>
          <w:rFonts w:ascii="Times New Roman" w:eastAsia="標楷體" w:hAnsi="Times New Roman" w:cs="Times New Roman"/>
        </w:rPr>
        <w:t>權利</w:t>
      </w:r>
      <w:r>
        <w:rPr>
          <w:rFonts w:ascii="Times New Roman" w:eastAsia="標楷體" w:hAnsi="Times New Roman" w:cs="Times New Roman" w:hint="eastAsia"/>
        </w:rPr>
        <w:t>。</w:t>
      </w:r>
    </w:p>
    <w:p w:rsidR="00CD5170" w:rsidRPr="00CD5170" w:rsidRDefault="0063194E" w:rsidP="00197D62">
      <w:pPr>
        <w:widowControl/>
        <w:rPr>
          <w:rFonts w:ascii="Times New Roman" w:eastAsia="標楷體" w:hAnsi="Times New Roman" w:cs="Times New Roman"/>
          <w:b/>
          <w:bCs/>
          <w:sz w:val="36"/>
          <w:szCs w:val="36"/>
        </w:rPr>
      </w:pPr>
      <w:r w:rsidRPr="00666E88">
        <w:rPr>
          <w:rFonts w:ascii="Times New Roman" w:eastAsia="標楷體" w:hAnsi="Times New Roman" w:cs="Times New Roman"/>
        </w:rPr>
        <w:br w:type="page"/>
      </w:r>
      <w:r w:rsidR="00CD5170" w:rsidRPr="00CD5170">
        <w:rPr>
          <w:rFonts w:ascii="Times New Roman" w:eastAsia="標楷體" w:hAnsi="Times New Roman" w:cs="Times New Roman"/>
          <w:b/>
          <w:bCs/>
          <w:sz w:val="36"/>
          <w:szCs w:val="36"/>
        </w:rPr>
        <w:lastRenderedPageBreak/>
        <w:t>講者簡介</w:t>
      </w:r>
    </w:p>
    <w:p w:rsidR="00CD5170" w:rsidRDefault="00CD5170" w:rsidP="00CD5170">
      <w:pPr>
        <w:spacing w:line="400" w:lineRule="exact"/>
        <w:jc w:val="both"/>
        <w:rPr>
          <w:rFonts w:ascii="Times New Roman" w:hAnsi="Times New Roman" w:cs="Times New Roman"/>
          <w:sz w:val="28"/>
          <w:szCs w:val="24"/>
        </w:rPr>
      </w:pPr>
      <w:r w:rsidRPr="00CD5170">
        <w:rPr>
          <w:rFonts w:ascii="Times New Roman" w:hAnsi="Times New Roman" w:cs="Times New Roman"/>
          <w:noProof/>
          <w:sz w:val="28"/>
          <w:szCs w:val="24"/>
        </w:rPr>
        <w:drawing>
          <wp:anchor distT="0" distB="0" distL="114300" distR="114300" simplePos="0" relativeHeight="251663360" behindDoc="0" locked="0" layoutInCell="1" allowOverlap="1">
            <wp:simplePos x="0" y="0"/>
            <wp:positionH relativeFrom="column">
              <wp:posOffset>32385</wp:posOffset>
            </wp:positionH>
            <wp:positionV relativeFrom="paragraph">
              <wp:posOffset>8890</wp:posOffset>
            </wp:positionV>
            <wp:extent cx="869950" cy="1299210"/>
            <wp:effectExtent l="0" t="0" r="6350" b="0"/>
            <wp:wrapSquare wrapText="bothSides"/>
            <wp:docPr id="4" name="圖片 4" descr="Lee 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 D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9950" cy="1299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5170">
        <w:rPr>
          <w:rFonts w:ascii="Times New Roman" w:hAnsi="Times New Roman" w:cs="Times New Roman"/>
          <w:b/>
          <w:sz w:val="28"/>
          <w:szCs w:val="24"/>
        </w:rPr>
        <w:t>Biography:</w:t>
      </w:r>
      <w:r w:rsidRPr="00CD5170">
        <w:rPr>
          <w:rFonts w:ascii="Times New Roman" w:hAnsi="Times New Roman" w:cs="Times New Roman"/>
          <w:sz w:val="28"/>
          <w:szCs w:val="24"/>
        </w:rPr>
        <w:t xml:space="preserve"> Wei-Jen Lee, PhD, PE; Professor and Director; Energy Systems Research Center.  The University of Texas at Arlington.  </w:t>
      </w:r>
      <w:hyperlink r:id="rId9" w:history="1">
        <w:r w:rsidRPr="005F3846">
          <w:rPr>
            <w:rStyle w:val="a9"/>
            <w:rFonts w:ascii="Times New Roman" w:hAnsi="Times New Roman" w:cs="Times New Roman"/>
            <w:sz w:val="28"/>
            <w:szCs w:val="24"/>
          </w:rPr>
          <w:t>wlee@uta.edu</w:t>
        </w:r>
      </w:hyperlink>
    </w:p>
    <w:p w:rsidR="00CD5170" w:rsidRPr="00CD5170" w:rsidRDefault="00CD5170" w:rsidP="00CD5170">
      <w:pPr>
        <w:spacing w:line="400" w:lineRule="exact"/>
        <w:jc w:val="both"/>
        <w:rPr>
          <w:rFonts w:ascii="Times New Roman" w:hAnsi="Times New Roman" w:cs="Times New Roman"/>
          <w:b/>
          <w:bCs/>
          <w:sz w:val="28"/>
          <w:szCs w:val="24"/>
        </w:rPr>
      </w:pPr>
      <w:r w:rsidRPr="00CD5170">
        <w:rPr>
          <w:rFonts w:ascii="Times New Roman" w:hAnsi="Times New Roman" w:cs="Times New Roman"/>
          <w:sz w:val="28"/>
          <w:szCs w:val="24"/>
        </w:rPr>
        <w:t>Professor Lee received the B.S. and M.S. degrees from National Taiwan University, Taipei, Taiwan, R.O.C., and the Ph.D. degree from the University of Texas, Arlington, in 1978, 1980, and 1985, respectively, all in Electrical Engineering.</w:t>
      </w:r>
    </w:p>
    <w:p w:rsidR="00CD5170" w:rsidRPr="00CD5170" w:rsidRDefault="00CD5170" w:rsidP="00CD5170">
      <w:pPr>
        <w:spacing w:line="400" w:lineRule="exact"/>
        <w:jc w:val="both"/>
        <w:rPr>
          <w:rFonts w:ascii="Times New Roman" w:hAnsi="Times New Roman" w:cs="Times New Roman"/>
          <w:sz w:val="28"/>
          <w:szCs w:val="24"/>
        </w:rPr>
      </w:pPr>
      <w:r w:rsidRPr="00CD5170">
        <w:rPr>
          <w:rFonts w:ascii="Times New Roman" w:hAnsi="Times New Roman" w:cs="Times New Roman"/>
          <w:sz w:val="28"/>
          <w:szCs w:val="24"/>
        </w:rPr>
        <w:t xml:space="preserve">In 1986, he joined the University of Texas at Arlington, where he is currently a professor of the Electrical Engineering Department and the director of the Energy Systems Research Center. </w:t>
      </w:r>
    </w:p>
    <w:p w:rsidR="00CD5170" w:rsidRPr="00CD5170" w:rsidRDefault="00CD5170" w:rsidP="00CD5170">
      <w:pPr>
        <w:spacing w:line="400" w:lineRule="exact"/>
        <w:jc w:val="both"/>
        <w:rPr>
          <w:rFonts w:ascii="Times New Roman" w:hAnsi="Times New Roman" w:cs="Times New Roman"/>
          <w:sz w:val="28"/>
          <w:szCs w:val="24"/>
        </w:rPr>
      </w:pPr>
      <w:r w:rsidRPr="00CD5170">
        <w:rPr>
          <w:rFonts w:ascii="Times New Roman" w:hAnsi="Times New Roman" w:cs="Times New Roman"/>
          <w:sz w:val="28"/>
          <w:szCs w:val="24"/>
        </w:rPr>
        <w:t>He has been involved in the revision of IEEE Std. 141, 339, 551, 739, 1584, and 3002.8 development. He is the President Elect of the IEEE Industry Application Society (IAS) and an editor of IEEE Transactions on Industry Applications and IAS Magazine. He is the project manager of IEEE/NFPA Collaboration on Arc Flash Phenomena Research Project.</w:t>
      </w:r>
    </w:p>
    <w:p w:rsidR="00CD5170" w:rsidRPr="00CD5170" w:rsidRDefault="00CD5170" w:rsidP="00CD5170">
      <w:pPr>
        <w:spacing w:line="400" w:lineRule="exact"/>
        <w:jc w:val="both"/>
        <w:rPr>
          <w:rFonts w:ascii="Times New Roman" w:hAnsi="Times New Roman" w:cs="Times New Roman"/>
          <w:sz w:val="28"/>
          <w:szCs w:val="24"/>
        </w:rPr>
      </w:pPr>
      <w:r w:rsidRPr="00CD5170">
        <w:rPr>
          <w:rFonts w:ascii="Times New Roman" w:hAnsi="Times New Roman" w:cs="Times New Roman"/>
          <w:sz w:val="28"/>
          <w:szCs w:val="24"/>
        </w:rPr>
        <w:t xml:space="preserve">Prof. Lee has been involved in research on </w:t>
      </w:r>
      <w:bookmarkStart w:id="3" w:name="_Hlk19067882"/>
      <w:r w:rsidRPr="00CD5170">
        <w:rPr>
          <w:rFonts w:ascii="Times New Roman" w:hAnsi="Times New Roman" w:cs="Times New Roman"/>
          <w:sz w:val="28"/>
          <w:szCs w:val="24"/>
        </w:rPr>
        <w:t xml:space="preserve">Utility Deregulation, Renewable Energy, Arc Flash Hazards and Electrical Safety, Smart Grid, </w:t>
      </w:r>
      <w:proofErr w:type="spellStart"/>
      <w:r w:rsidRPr="00CD5170">
        <w:rPr>
          <w:rFonts w:ascii="Times New Roman" w:hAnsi="Times New Roman" w:cs="Times New Roman"/>
          <w:sz w:val="28"/>
          <w:szCs w:val="24"/>
        </w:rPr>
        <w:t>MicroGrid</w:t>
      </w:r>
      <w:proofErr w:type="spellEnd"/>
      <w:r w:rsidRPr="00CD5170">
        <w:rPr>
          <w:rFonts w:ascii="Times New Roman" w:hAnsi="Times New Roman" w:cs="Times New Roman"/>
          <w:sz w:val="28"/>
          <w:szCs w:val="24"/>
        </w:rPr>
        <w:t>, Industrial Internet of Things (</w:t>
      </w:r>
      <w:proofErr w:type="spellStart"/>
      <w:r w:rsidRPr="00CD5170">
        <w:rPr>
          <w:rFonts w:ascii="Times New Roman" w:hAnsi="Times New Roman" w:cs="Times New Roman"/>
          <w:sz w:val="28"/>
          <w:szCs w:val="24"/>
        </w:rPr>
        <w:t>IIoT</w:t>
      </w:r>
      <w:proofErr w:type="spellEnd"/>
      <w:r w:rsidRPr="00CD5170">
        <w:rPr>
          <w:rFonts w:ascii="Times New Roman" w:hAnsi="Times New Roman" w:cs="Times New Roman"/>
          <w:sz w:val="28"/>
          <w:szCs w:val="24"/>
        </w:rPr>
        <w:t>) and Virtual Power Plants (VPP), AI for Load, Price, and Wind Capacity Forecasting, Power Quality, Distribution Automation, Demand Response, Power Systems Analysis, Short Circuit Analysis and Relay Coordination, Distributed Energy Resources, Energy Storage System, PEV Charging Infrastructure Design, AMI and Big Data, On Line Real Time Equipment Diagnostic and Prognostic System, and Microcomputer Based Instrument for Power Systems Monitoring, Measurement, Control, and Protection</w:t>
      </w:r>
      <w:bookmarkEnd w:id="3"/>
      <w:r w:rsidRPr="00CD5170">
        <w:rPr>
          <w:rFonts w:ascii="Times New Roman" w:hAnsi="Times New Roman" w:cs="Times New Roman"/>
          <w:sz w:val="28"/>
          <w:szCs w:val="24"/>
        </w:rPr>
        <w:t>. He has served as the primary investigator (PI) or Co-PI of over one hundred funded research projects with the total amount exceed US$16 million dollars. He has published more than one hundred and sixty journal papers and two hundred eighty conference proceedings. He has provided on-site training courses for power engineers in Panama, China, Taiwan, Korea, Saudi Arabia, Thailand, and Singapore. He has refereed numerous technical papers for IEEE, IET, and other professional organizations.</w:t>
      </w:r>
    </w:p>
    <w:p w:rsidR="00CD5170" w:rsidRPr="00CD5170" w:rsidRDefault="00CD5170" w:rsidP="00CD5170">
      <w:pPr>
        <w:spacing w:line="400" w:lineRule="exact"/>
        <w:jc w:val="both"/>
        <w:rPr>
          <w:rFonts w:ascii="Times New Roman" w:hAnsi="Times New Roman" w:cs="Times New Roman"/>
          <w:sz w:val="28"/>
          <w:szCs w:val="24"/>
        </w:rPr>
      </w:pPr>
      <w:r w:rsidRPr="00CD5170">
        <w:rPr>
          <w:rFonts w:ascii="Times New Roman" w:hAnsi="Times New Roman" w:cs="Times New Roman"/>
          <w:sz w:val="28"/>
          <w:szCs w:val="24"/>
        </w:rPr>
        <w:t>Prof. Lee is a Fellow of IEEE and registered Professional Engineer in the State of Texas.</w:t>
      </w:r>
    </w:p>
    <w:p w:rsidR="00CD5170" w:rsidRDefault="00CD5170">
      <w:pPr>
        <w:widowControl/>
        <w:rPr>
          <w:rFonts w:ascii="Times New Roman" w:eastAsia="標楷體" w:hAnsi="Times New Roman" w:cs="Times New Roman"/>
          <w:sz w:val="40"/>
          <w:szCs w:val="40"/>
        </w:rPr>
      </w:pPr>
      <w:r>
        <w:rPr>
          <w:rFonts w:ascii="Times New Roman" w:eastAsia="標楷體" w:hAnsi="Times New Roman" w:cs="Times New Roman"/>
          <w:sz w:val="40"/>
          <w:szCs w:val="40"/>
        </w:rPr>
        <w:br w:type="page"/>
      </w:r>
    </w:p>
    <w:p w:rsidR="00CD5170" w:rsidRPr="00CD5170" w:rsidRDefault="00CD5170" w:rsidP="00CD5170">
      <w:pPr>
        <w:pStyle w:val="ab"/>
        <w:widowControl/>
        <w:numPr>
          <w:ilvl w:val="0"/>
          <w:numId w:val="3"/>
        </w:numPr>
        <w:ind w:leftChars="0"/>
        <w:rPr>
          <w:rFonts w:ascii="Times New Roman" w:eastAsia="標楷體" w:hAnsi="Times New Roman" w:cs="Times New Roman"/>
          <w:b/>
          <w:bCs/>
          <w:sz w:val="36"/>
          <w:szCs w:val="36"/>
        </w:rPr>
      </w:pPr>
      <w:r w:rsidRPr="00CD5170">
        <w:rPr>
          <w:rFonts w:ascii="Times New Roman" w:eastAsia="標楷體" w:hAnsi="Times New Roman" w:cs="Times New Roman"/>
          <w:b/>
          <w:bCs/>
          <w:sz w:val="36"/>
          <w:szCs w:val="36"/>
        </w:rPr>
        <w:lastRenderedPageBreak/>
        <w:t>演講摘要</w:t>
      </w:r>
    </w:p>
    <w:p w:rsidR="00CD5170" w:rsidRPr="00CD5170" w:rsidRDefault="00CD5170" w:rsidP="00CD5170">
      <w:pPr>
        <w:pStyle w:val="Default"/>
        <w:snapToGrid w:val="0"/>
        <w:jc w:val="center"/>
        <w:rPr>
          <w:rFonts w:ascii="Times New Roman" w:hAnsi="Times New Roman" w:cs="Times New Roman"/>
          <w:b/>
          <w:sz w:val="36"/>
          <w:szCs w:val="36"/>
        </w:rPr>
      </w:pPr>
      <w:r w:rsidRPr="00CD5170">
        <w:rPr>
          <w:rFonts w:ascii="Times New Roman" w:eastAsia="Times New Roman" w:hAnsi="Times New Roman" w:cs="Times New Roman"/>
          <w:b/>
          <w:sz w:val="36"/>
          <w:szCs w:val="36"/>
        </w:rPr>
        <w:t>Battery Storage Technologies &amp; Their Potential Applications in the Power Systems</w:t>
      </w:r>
    </w:p>
    <w:p w:rsidR="00CD5170" w:rsidRPr="00CD5170" w:rsidRDefault="00CD5170" w:rsidP="00CD5170">
      <w:pPr>
        <w:pStyle w:val="af"/>
        <w:snapToGrid w:val="0"/>
        <w:spacing w:after="0"/>
        <w:jc w:val="center"/>
        <w:rPr>
          <w:b/>
          <w:bCs/>
        </w:rPr>
      </w:pPr>
    </w:p>
    <w:p w:rsidR="00CD5170" w:rsidRPr="00CD5170" w:rsidRDefault="00CD5170" w:rsidP="00CD5170">
      <w:pPr>
        <w:pStyle w:val="Text"/>
        <w:ind w:firstLine="0"/>
        <w:rPr>
          <w:rFonts w:cs="Times New Roman"/>
          <w:b/>
          <w:bCs/>
          <w:sz w:val="24"/>
          <w:szCs w:val="24"/>
        </w:rPr>
      </w:pPr>
      <w:r w:rsidRPr="00CD5170">
        <w:rPr>
          <w:rFonts w:cs="Times New Roman"/>
          <w:b/>
          <w:bCs/>
          <w:sz w:val="24"/>
          <w:szCs w:val="24"/>
        </w:rPr>
        <w:t>ABSTRACT</w:t>
      </w:r>
    </w:p>
    <w:p w:rsidR="00CD5170" w:rsidRPr="00CD5170" w:rsidRDefault="00CD5170" w:rsidP="00CD5170">
      <w:pPr>
        <w:snapToGrid w:val="0"/>
        <w:spacing w:line="340" w:lineRule="exact"/>
        <w:ind w:firstLine="357"/>
        <w:jc w:val="both"/>
        <w:rPr>
          <w:rFonts w:ascii="Times New Roman" w:eastAsia="Times New Roman" w:hAnsi="Times New Roman" w:cs="Times New Roman"/>
        </w:rPr>
      </w:pPr>
      <w:r w:rsidRPr="00CD5170">
        <w:rPr>
          <w:rFonts w:ascii="Times New Roman" w:eastAsia="Times New Roman" w:hAnsi="Times New Roman" w:cs="Times New Roman"/>
        </w:rPr>
        <w:t xml:space="preserve">Electrical power infrastructures are changing dramatically around the globe due to smart grid initiatives, the establishment of renewables and the resulting distributed nature of creating electricity, the need for independent microgrids to ensure grid reliability, new demands from end users, the need to reduce greenhouse gas emissions, as well as the capability to accommodate mixed energy resources. As a result, the power network faces great challenges in generation, transmission and distribution to meet new and many times unpredictable demands of providing coherent electricity supply.  Battery Energy Storage (BES) has been considered a game-changer with a number of technologies that have great potential in meeting these challenges. </w:t>
      </w:r>
    </w:p>
    <w:p w:rsidR="00CD5170" w:rsidRPr="00CD5170" w:rsidRDefault="00CD5170" w:rsidP="00CD5170">
      <w:pPr>
        <w:snapToGrid w:val="0"/>
        <w:spacing w:line="340" w:lineRule="exact"/>
        <w:ind w:firstLine="357"/>
        <w:jc w:val="both"/>
        <w:rPr>
          <w:rFonts w:ascii="Times New Roman" w:eastAsia="Times New Roman" w:hAnsi="Times New Roman" w:cs="Times New Roman"/>
        </w:rPr>
      </w:pPr>
      <w:r w:rsidRPr="00CD5170">
        <w:rPr>
          <w:rFonts w:ascii="Times New Roman" w:eastAsia="Times New Roman" w:hAnsi="Times New Roman" w:cs="Times New Roman"/>
        </w:rPr>
        <w:t xml:space="preserve">However, the wide variety of options and complex performance matrices can make it difficult to appraise specific BES technology for particular applications. This presentation intends to contribute information that will give a Smart Grid user a clearer picture of the state-of-the-art electrochemical technologies available, and where they would be suited for integration into a power generation and distribution system. </w:t>
      </w:r>
    </w:p>
    <w:p w:rsidR="00CD5170" w:rsidRPr="00F17C21" w:rsidRDefault="00CD5170" w:rsidP="00CD5170">
      <w:pPr>
        <w:pStyle w:val="af"/>
        <w:spacing w:after="0"/>
        <w:jc w:val="center"/>
        <w:rPr>
          <w:b/>
          <w:bCs/>
          <w:sz w:val="32"/>
          <w:szCs w:val="32"/>
        </w:rPr>
      </w:pPr>
      <w:r w:rsidRPr="00F17C21">
        <w:rPr>
          <w:rFonts w:eastAsia="微軟正黑體"/>
          <w:b/>
          <w:bCs/>
          <w:color w:val="0D0D0D"/>
          <w:kern w:val="0"/>
          <w:sz w:val="32"/>
          <w:szCs w:val="32"/>
        </w:rPr>
        <w:t xml:space="preserve">Energy Storage Systems </w:t>
      </w:r>
      <w:r>
        <w:rPr>
          <w:rFonts w:eastAsia="微軟正黑體"/>
          <w:b/>
          <w:bCs/>
          <w:color w:val="0D0D0D"/>
          <w:kern w:val="0"/>
          <w:sz w:val="32"/>
          <w:szCs w:val="32"/>
        </w:rPr>
        <w:t xml:space="preserve">Development </w:t>
      </w:r>
      <w:r w:rsidRPr="00F17C21">
        <w:rPr>
          <w:rFonts w:eastAsia="微軟正黑體"/>
          <w:b/>
          <w:bCs/>
          <w:color w:val="0D0D0D"/>
          <w:kern w:val="0"/>
          <w:sz w:val="32"/>
          <w:szCs w:val="32"/>
        </w:rPr>
        <w:t>in the US</w:t>
      </w:r>
    </w:p>
    <w:p w:rsidR="00CD5170" w:rsidRPr="00E75058" w:rsidRDefault="00CD5170" w:rsidP="00CD5170">
      <w:pPr>
        <w:pStyle w:val="Text"/>
        <w:ind w:firstLine="0"/>
        <w:rPr>
          <w:b/>
          <w:bCs/>
          <w:sz w:val="24"/>
          <w:szCs w:val="24"/>
        </w:rPr>
      </w:pPr>
      <w:r w:rsidRPr="00E75058">
        <w:rPr>
          <w:b/>
          <w:bCs/>
          <w:sz w:val="24"/>
          <w:szCs w:val="24"/>
        </w:rPr>
        <w:t>ABSTRACT</w:t>
      </w:r>
    </w:p>
    <w:p w:rsidR="00CD5170" w:rsidRPr="00CD5170" w:rsidRDefault="00CD5170" w:rsidP="00CD5170">
      <w:pPr>
        <w:snapToGrid w:val="0"/>
        <w:spacing w:line="340" w:lineRule="exact"/>
        <w:ind w:firstLine="357"/>
        <w:jc w:val="both"/>
        <w:rPr>
          <w:rFonts w:ascii="Times New Roman" w:eastAsia="Times New Roman" w:hAnsi="Times New Roman" w:cs="Times New Roman"/>
        </w:rPr>
      </w:pPr>
      <w:r w:rsidRPr="00CD5170">
        <w:rPr>
          <w:rFonts w:ascii="Times New Roman" w:eastAsia="Times New Roman" w:hAnsi="Times New Roman" w:cs="Times New Roman"/>
        </w:rPr>
        <w:t>One of the distinctive characteristics of the electric power sector is the requirement of second -by-second balancing of generations and loads to maintain the system frequency and voltage within relative tight range. The demand for electricity fluctuates throughout the day and the supplies are difficult to control especially with high penetration level of renewable energy. Develop technologies to store surplus or lower cost electrical energy and makes it available to meet demand whenever needed to minimize the operation cost would represent a major breakthrough in the power industry. The suitability of a storage technology is determined primarily by its power and energy capacity and the rate at which these can be stored and delivered. Other characteristics to consider are cost, round-trip efficiency, cycle life, calendar life, safety, reliability, maintenance requirements, their impact on the environment, and ramp rate (how fast the technology can respond to a command).</w:t>
      </w:r>
    </w:p>
    <w:p w:rsidR="00CD5170" w:rsidRPr="00CD5170" w:rsidRDefault="00CD5170" w:rsidP="00CD5170">
      <w:pPr>
        <w:snapToGrid w:val="0"/>
        <w:spacing w:line="340" w:lineRule="exact"/>
        <w:ind w:firstLine="357"/>
        <w:jc w:val="both"/>
        <w:rPr>
          <w:rFonts w:ascii="Times New Roman" w:eastAsia="Times New Roman" w:hAnsi="Times New Roman" w:cs="Times New Roman"/>
        </w:rPr>
      </w:pPr>
      <w:r w:rsidRPr="00CD5170">
        <w:rPr>
          <w:rFonts w:ascii="Times New Roman" w:eastAsia="Times New Roman" w:hAnsi="Times New Roman" w:cs="Times New Roman"/>
        </w:rPr>
        <w:t xml:space="preserve">This presentation covers the pros and cons of different energy storages technologies such as pumped storage, superconducting magnetic energy storage (SMES), fuel cell, compressed air energy storage (CAES), flywheels, and battery storages at the grid level applications. </w:t>
      </w:r>
    </w:p>
    <w:p w:rsidR="00CD5170" w:rsidRDefault="00CD5170">
      <w:pPr>
        <w:widowControl/>
        <w:rPr>
          <w:rFonts w:ascii="Times New Roman" w:eastAsia="標楷體" w:hAnsi="Times New Roman" w:cs="Times New Roman"/>
          <w:sz w:val="40"/>
          <w:szCs w:val="40"/>
        </w:rPr>
      </w:pPr>
      <w:r>
        <w:rPr>
          <w:rFonts w:ascii="Times New Roman" w:eastAsia="標楷體" w:hAnsi="Times New Roman" w:cs="Times New Roman"/>
          <w:sz w:val="40"/>
          <w:szCs w:val="40"/>
        </w:rPr>
        <w:br w:type="page"/>
      </w:r>
    </w:p>
    <w:p w:rsidR="00927E3E" w:rsidRPr="00C9299D" w:rsidRDefault="00927E3E" w:rsidP="00927E3E">
      <w:pPr>
        <w:snapToGrid w:val="0"/>
        <w:jc w:val="center"/>
        <w:rPr>
          <w:rFonts w:ascii="Times New Roman" w:eastAsia="標楷體" w:hAnsi="Times New Roman" w:cs="Times New Roman"/>
          <w:sz w:val="40"/>
          <w:szCs w:val="40"/>
        </w:rPr>
      </w:pPr>
      <w:r w:rsidRPr="00C9299D">
        <w:rPr>
          <w:rFonts w:ascii="Times New Roman" w:eastAsia="標楷體" w:hAnsi="Times New Roman" w:cs="Times New Roman"/>
          <w:sz w:val="40"/>
          <w:szCs w:val="40"/>
        </w:rPr>
        <w:lastRenderedPageBreak/>
        <w:t>「</w:t>
      </w:r>
      <w:proofErr w:type="gramStart"/>
      <w:r>
        <w:rPr>
          <w:rFonts w:ascii="Times New Roman" w:eastAsia="標楷體" w:hAnsi="Times New Roman" w:cs="Times New Roman" w:hint="eastAsia"/>
          <w:sz w:val="40"/>
          <w:szCs w:val="40"/>
        </w:rPr>
        <w:t>國外儲能系統</w:t>
      </w:r>
      <w:proofErr w:type="gramEnd"/>
      <w:r>
        <w:rPr>
          <w:rFonts w:ascii="Times New Roman" w:eastAsia="標楷體" w:hAnsi="Times New Roman" w:cs="Times New Roman" w:hint="eastAsia"/>
          <w:sz w:val="40"/>
          <w:szCs w:val="40"/>
        </w:rPr>
        <w:t>之發展與應用</w:t>
      </w:r>
      <w:r w:rsidRPr="00C9299D">
        <w:rPr>
          <w:rFonts w:ascii="Times New Roman" w:eastAsia="標楷體" w:hAnsi="Times New Roman" w:cs="Times New Roman"/>
          <w:sz w:val="40"/>
          <w:szCs w:val="40"/>
        </w:rPr>
        <w:t>」</w:t>
      </w:r>
      <w:r w:rsidRPr="00C9299D">
        <w:rPr>
          <w:rFonts w:ascii="Times New Roman" w:eastAsia="標楷體" w:hAnsi="Times New Roman" w:cs="Times New Roman"/>
          <w:sz w:val="40"/>
          <w:szCs w:val="40"/>
        </w:rPr>
        <w:br/>
      </w:r>
      <w:r w:rsidRPr="00C9299D">
        <w:rPr>
          <w:rFonts w:ascii="Times New Roman" w:eastAsia="標楷體" w:hAnsi="Times New Roman" w:cs="Times New Roman"/>
          <w:sz w:val="40"/>
          <w:szCs w:val="40"/>
        </w:rPr>
        <w:t>國際專家諮詢會</w:t>
      </w:r>
      <w:r w:rsidRPr="00C9299D">
        <w:rPr>
          <w:rFonts w:ascii="Times New Roman" w:eastAsia="標楷體" w:hAnsi="Times New Roman" w:cs="Times New Roman"/>
          <w:sz w:val="40"/>
          <w:szCs w:val="40"/>
        </w:rPr>
        <w:t xml:space="preserve"> </w:t>
      </w:r>
      <w:r>
        <w:rPr>
          <w:rFonts w:ascii="Times New Roman" w:eastAsia="標楷體" w:hAnsi="Times New Roman" w:cs="Times New Roman" w:hint="eastAsia"/>
          <w:sz w:val="40"/>
          <w:szCs w:val="40"/>
        </w:rPr>
        <w:t>第二場</w:t>
      </w:r>
      <w:r w:rsidRPr="00C9299D">
        <w:rPr>
          <w:rFonts w:ascii="Times New Roman" w:eastAsia="標楷體" w:hAnsi="Times New Roman" w:cs="Times New Roman"/>
          <w:sz w:val="40"/>
          <w:szCs w:val="40"/>
        </w:rPr>
        <w:t>議程</w:t>
      </w:r>
    </w:p>
    <w:p w:rsidR="00927E3E" w:rsidRPr="00666E88" w:rsidRDefault="00927E3E" w:rsidP="00927E3E">
      <w:pPr>
        <w:jc w:val="both"/>
        <w:rPr>
          <w:rFonts w:ascii="Times New Roman" w:eastAsia="標楷體" w:hAnsi="Times New Roman" w:cs="Times New Roman"/>
        </w:rPr>
      </w:pPr>
    </w:p>
    <w:p w:rsidR="00927E3E" w:rsidRPr="00666E88" w:rsidRDefault="00927E3E" w:rsidP="00927E3E">
      <w:pPr>
        <w:snapToGrid w:val="0"/>
        <w:jc w:val="both"/>
        <w:rPr>
          <w:rFonts w:ascii="Times New Roman" w:eastAsia="標楷體" w:hAnsi="Times New Roman" w:cs="Times New Roman"/>
          <w:sz w:val="32"/>
          <w:szCs w:val="32"/>
        </w:rPr>
      </w:pPr>
      <w:r w:rsidRPr="00666E88">
        <w:rPr>
          <w:rFonts w:ascii="Times New Roman" w:eastAsia="標楷體" w:hAnsi="Times New Roman" w:cs="Times New Roman"/>
          <w:sz w:val="32"/>
          <w:szCs w:val="32"/>
        </w:rPr>
        <w:t>時間：</w:t>
      </w:r>
      <w:r w:rsidRPr="00666E88">
        <w:rPr>
          <w:rFonts w:ascii="Times New Roman" w:eastAsia="標楷體" w:hAnsi="Times New Roman" w:cs="Times New Roman"/>
          <w:sz w:val="32"/>
          <w:szCs w:val="32"/>
        </w:rPr>
        <w:t>10</w:t>
      </w:r>
      <w:r>
        <w:rPr>
          <w:rFonts w:ascii="Times New Roman" w:eastAsia="標楷體" w:hAnsi="Times New Roman" w:cs="Times New Roman" w:hint="eastAsia"/>
          <w:sz w:val="32"/>
          <w:szCs w:val="32"/>
        </w:rPr>
        <w:t>8</w:t>
      </w:r>
      <w:r w:rsidRPr="00666E88">
        <w:rPr>
          <w:rFonts w:ascii="Times New Roman" w:eastAsia="標楷體" w:hAnsi="Times New Roman" w:cs="Times New Roman"/>
          <w:sz w:val="32"/>
          <w:szCs w:val="32"/>
        </w:rPr>
        <w:t>年</w:t>
      </w:r>
      <w:r w:rsidRPr="00666E88">
        <w:rPr>
          <w:rFonts w:ascii="Times New Roman" w:eastAsia="標楷體" w:hAnsi="Times New Roman" w:cs="Times New Roman"/>
          <w:sz w:val="32"/>
          <w:szCs w:val="32"/>
        </w:rPr>
        <w:t>1</w:t>
      </w:r>
      <w:r>
        <w:rPr>
          <w:rFonts w:ascii="Times New Roman" w:eastAsia="標楷體" w:hAnsi="Times New Roman" w:cs="Times New Roman" w:hint="eastAsia"/>
          <w:sz w:val="32"/>
          <w:szCs w:val="32"/>
        </w:rPr>
        <w:t>2</w:t>
      </w:r>
      <w:r w:rsidRPr="00666E88">
        <w:rPr>
          <w:rFonts w:ascii="Times New Roman" w:eastAsia="標楷體" w:hAnsi="Times New Roman" w:cs="Times New Roman"/>
          <w:sz w:val="32"/>
          <w:szCs w:val="32"/>
        </w:rPr>
        <w:t>月</w:t>
      </w:r>
      <w:r>
        <w:rPr>
          <w:rFonts w:ascii="Times New Roman" w:eastAsia="標楷體" w:hAnsi="Times New Roman" w:cs="Times New Roman" w:hint="eastAsia"/>
          <w:sz w:val="32"/>
          <w:szCs w:val="32"/>
        </w:rPr>
        <w:t>6</w:t>
      </w:r>
      <w:r w:rsidRPr="00666E88">
        <w:rPr>
          <w:rFonts w:ascii="Times New Roman" w:eastAsia="標楷體" w:hAnsi="Times New Roman" w:cs="Times New Roman"/>
          <w:sz w:val="32"/>
          <w:szCs w:val="32"/>
        </w:rPr>
        <w:t>日（星期</w:t>
      </w:r>
      <w:r>
        <w:rPr>
          <w:rFonts w:ascii="Times New Roman" w:eastAsia="標楷體" w:hAnsi="Times New Roman" w:cs="Times New Roman" w:hint="eastAsia"/>
          <w:sz w:val="32"/>
          <w:szCs w:val="32"/>
        </w:rPr>
        <w:t>五</w:t>
      </w:r>
      <w:r w:rsidRPr="00666E88">
        <w:rPr>
          <w:rFonts w:ascii="Times New Roman" w:eastAsia="標楷體" w:hAnsi="Times New Roman" w:cs="Times New Roman"/>
          <w:sz w:val="32"/>
          <w:szCs w:val="32"/>
        </w:rPr>
        <w:t>）</w:t>
      </w:r>
    </w:p>
    <w:p w:rsidR="00927E3E" w:rsidRPr="00666E88" w:rsidRDefault="00927E3E" w:rsidP="00927E3E">
      <w:pPr>
        <w:snapToGrid w:val="0"/>
        <w:jc w:val="both"/>
        <w:rPr>
          <w:rFonts w:ascii="Times New Roman" w:eastAsia="標楷體" w:hAnsi="Times New Roman" w:cs="Times New Roman"/>
          <w:sz w:val="32"/>
          <w:szCs w:val="32"/>
        </w:rPr>
      </w:pPr>
      <w:r w:rsidRPr="00666E88">
        <w:rPr>
          <w:rFonts w:ascii="Times New Roman" w:eastAsia="標楷體" w:hAnsi="Times New Roman" w:cs="Times New Roman"/>
          <w:sz w:val="32"/>
          <w:szCs w:val="32"/>
        </w:rPr>
        <w:t>地點：</w:t>
      </w:r>
      <w:r w:rsidRPr="00927E3E">
        <w:rPr>
          <w:rFonts w:ascii="Times New Roman" w:eastAsia="標楷體" w:hAnsi="Times New Roman" w:cs="Times New Roman" w:hint="eastAsia"/>
          <w:sz w:val="32"/>
          <w:szCs w:val="32"/>
        </w:rPr>
        <w:t>公務人力發展中心福華國際文教會館</w:t>
      </w:r>
      <w:r w:rsidRPr="00927E3E">
        <w:rPr>
          <w:rFonts w:ascii="Times New Roman" w:eastAsia="標楷體" w:hAnsi="Times New Roman" w:cs="Times New Roman" w:hint="eastAsia"/>
          <w:sz w:val="32"/>
          <w:szCs w:val="32"/>
        </w:rPr>
        <w:t>_103</w:t>
      </w:r>
      <w:r w:rsidRPr="00927E3E">
        <w:rPr>
          <w:rFonts w:ascii="Times New Roman" w:eastAsia="標楷體" w:hAnsi="Times New Roman" w:cs="Times New Roman" w:hint="eastAsia"/>
          <w:sz w:val="32"/>
          <w:szCs w:val="32"/>
        </w:rPr>
        <w:t>會議室</w:t>
      </w:r>
    </w:p>
    <w:p w:rsidR="00927E3E" w:rsidRDefault="00927E3E" w:rsidP="00927E3E">
      <w:pPr>
        <w:snapToGrid w:val="0"/>
        <w:jc w:val="both"/>
        <w:outlineLvl w:val="0"/>
        <w:rPr>
          <w:rFonts w:ascii="Times New Roman" w:eastAsia="標楷體" w:hAnsi="Times New Roman" w:cs="Times New Roman"/>
          <w:sz w:val="32"/>
          <w:szCs w:val="32"/>
        </w:rPr>
      </w:pPr>
      <w:r w:rsidRPr="00666E88">
        <w:rPr>
          <w:rFonts w:ascii="Times New Roman" w:eastAsia="標楷體" w:hAnsi="Times New Roman" w:cs="Times New Roman"/>
          <w:sz w:val="32"/>
          <w:szCs w:val="32"/>
        </w:rPr>
        <w:t xml:space="preserve">     </w:t>
      </w:r>
      <w:r w:rsidRPr="00666E88">
        <w:rPr>
          <w:rFonts w:ascii="Times New Roman" w:eastAsia="標楷體" w:hAnsi="Times New Roman" w:cs="Times New Roman"/>
          <w:sz w:val="32"/>
          <w:szCs w:val="32"/>
        </w:rPr>
        <w:t>（</w:t>
      </w:r>
      <w:r w:rsidRPr="00927E3E">
        <w:rPr>
          <w:rFonts w:ascii="Times New Roman" w:eastAsia="標楷體" w:hAnsi="Times New Roman" w:cs="Times New Roman" w:hint="eastAsia"/>
          <w:sz w:val="32"/>
          <w:szCs w:val="32"/>
        </w:rPr>
        <w:t>台北市新生南路三段</w:t>
      </w:r>
      <w:r w:rsidRPr="00927E3E">
        <w:rPr>
          <w:rFonts w:ascii="Times New Roman" w:eastAsia="標楷體" w:hAnsi="Times New Roman" w:cs="Times New Roman" w:hint="eastAsia"/>
          <w:sz w:val="32"/>
          <w:szCs w:val="32"/>
        </w:rPr>
        <w:t>30</w:t>
      </w:r>
      <w:r w:rsidRPr="00927E3E">
        <w:rPr>
          <w:rFonts w:ascii="Times New Roman" w:eastAsia="標楷體" w:hAnsi="Times New Roman" w:cs="Times New Roman" w:hint="eastAsia"/>
          <w:sz w:val="32"/>
          <w:szCs w:val="32"/>
        </w:rPr>
        <w:t>號</w:t>
      </w:r>
      <w:r w:rsidRPr="00666E88">
        <w:rPr>
          <w:rFonts w:ascii="Times New Roman" w:eastAsia="標楷體" w:hAnsi="Times New Roman" w:cs="Times New Roman"/>
          <w:sz w:val="32"/>
          <w:szCs w:val="32"/>
        </w:rPr>
        <w:t>）</w:t>
      </w:r>
    </w:p>
    <w:tbl>
      <w:tblPr>
        <w:tblW w:w="9512" w:type="dxa"/>
        <w:jc w:val="center"/>
        <w:tblBorders>
          <w:top w:val="double" w:sz="12" w:space="0" w:color="auto"/>
          <w:left w:val="double" w:sz="12" w:space="0" w:color="auto"/>
          <w:bottom w:val="double" w:sz="12" w:space="0" w:color="auto"/>
          <w:right w:val="double" w:sz="12" w:space="0" w:color="auto"/>
          <w:insideH w:val="single" w:sz="4" w:space="0" w:color="auto"/>
        </w:tblBorders>
        <w:tblCellMar>
          <w:left w:w="28" w:type="dxa"/>
          <w:right w:w="28" w:type="dxa"/>
        </w:tblCellMar>
        <w:tblLook w:val="04A0" w:firstRow="1" w:lastRow="0" w:firstColumn="1" w:lastColumn="0" w:noHBand="0" w:noVBand="1"/>
      </w:tblPr>
      <w:tblGrid>
        <w:gridCol w:w="2069"/>
        <w:gridCol w:w="7443"/>
      </w:tblGrid>
      <w:tr w:rsidR="00197D62" w:rsidRPr="00085248" w:rsidTr="0054049E">
        <w:trPr>
          <w:trHeight w:val="397"/>
          <w:jc w:val="center"/>
        </w:trPr>
        <w:tc>
          <w:tcPr>
            <w:tcW w:w="9512" w:type="dxa"/>
            <w:gridSpan w:val="2"/>
            <w:shd w:val="clear" w:color="auto" w:fill="B6DDE8"/>
            <w:vAlign w:val="center"/>
          </w:tcPr>
          <w:p w:rsidR="00197D62" w:rsidRDefault="00197D62" w:rsidP="0054049E">
            <w:pPr>
              <w:snapToGrid w:val="0"/>
              <w:spacing w:line="400" w:lineRule="exact"/>
              <w:jc w:val="center"/>
              <w:rPr>
                <w:rFonts w:ascii="微軟正黑體" w:eastAsia="微軟正黑體" w:hAnsi="微軟正黑體"/>
                <w:b/>
                <w:sz w:val="32"/>
              </w:rPr>
            </w:pPr>
            <w:r>
              <w:rPr>
                <w:rFonts w:ascii="微軟正黑體" w:eastAsia="微軟正黑體" w:hAnsi="微軟正黑體" w:hint="eastAsia"/>
                <w:b/>
                <w:sz w:val="32"/>
              </w:rPr>
              <w:t>2</w:t>
            </w:r>
            <w:r>
              <w:rPr>
                <w:rFonts w:ascii="微軟正黑體" w:eastAsia="微軟正黑體" w:hAnsi="微軟正黑體"/>
                <w:b/>
                <w:sz w:val="32"/>
              </w:rPr>
              <w:t>01</w:t>
            </w:r>
            <w:r>
              <w:rPr>
                <w:rFonts w:ascii="微軟正黑體" w:eastAsia="微軟正黑體" w:hAnsi="微軟正黑體" w:hint="eastAsia"/>
                <w:b/>
                <w:sz w:val="32"/>
              </w:rPr>
              <w:t>9</w:t>
            </w:r>
            <w:r w:rsidRPr="00555225">
              <w:rPr>
                <w:rFonts w:ascii="微軟正黑體" w:eastAsia="微軟正黑體" w:hAnsi="微軟正黑體" w:hint="eastAsia"/>
                <w:b/>
                <w:sz w:val="32"/>
              </w:rPr>
              <w:t>「</w:t>
            </w:r>
            <w:r w:rsidRPr="005E308C">
              <w:rPr>
                <w:rFonts w:ascii="微軟正黑體" w:eastAsia="微軟正黑體" w:hAnsi="微軟正黑體" w:hint="eastAsia"/>
                <w:b/>
                <w:sz w:val="32"/>
              </w:rPr>
              <w:t>電力穩定供應策略與規劃</w:t>
            </w:r>
            <w:r w:rsidRPr="00555225">
              <w:rPr>
                <w:rFonts w:ascii="微軟正黑體" w:eastAsia="微軟正黑體" w:hAnsi="微軟正黑體" w:hint="eastAsia"/>
                <w:b/>
                <w:sz w:val="32"/>
              </w:rPr>
              <w:t>」國際專家諮詢會</w:t>
            </w:r>
          </w:p>
          <w:p w:rsidR="00197D62" w:rsidRPr="00555225" w:rsidRDefault="00197D62" w:rsidP="0054049E">
            <w:pPr>
              <w:snapToGrid w:val="0"/>
              <w:spacing w:line="400" w:lineRule="exact"/>
              <w:jc w:val="center"/>
              <w:rPr>
                <w:rFonts w:ascii="微軟正黑體" w:eastAsia="微軟正黑體" w:hAnsi="微軟正黑體"/>
                <w:b/>
                <w:sz w:val="32"/>
              </w:rPr>
            </w:pPr>
            <w:r>
              <w:rPr>
                <w:rFonts w:ascii="微軟正黑體" w:eastAsia="微軟正黑體" w:hAnsi="微軟正黑體" w:hint="eastAsia"/>
                <w:b/>
                <w:sz w:val="32"/>
              </w:rPr>
              <w:t>「</w:t>
            </w:r>
            <w:proofErr w:type="gramStart"/>
            <w:r>
              <w:rPr>
                <w:rFonts w:ascii="微軟正黑體" w:eastAsia="微軟正黑體" w:hAnsi="微軟正黑體"/>
                <w:b/>
                <w:sz w:val="32"/>
              </w:rPr>
              <w:t>國外儲能系統</w:t>
            </w:r>
            <w:proofErr w:type="gramEnd"/>
            <w:r>
              <w:rPr>
                <w:rFonts w:ascii="微軟正黑體" w:eastAsia="微軟正黑體" w:hAnsi="微軟正黑體"/>
                <w:b/>
                <w:sz w:val="32"/>
              </w:rPr>
              <w:t>之發展與應用</w:t>
            </w:r>
            <w:r>
              <w:rPr>
                <w:rFonts w:ascii="微軟正黑體" w:eastAsia="微軟正黑體" w:hAnsi="微軟正黑體" w:hint="eastAsia"/>
                <w:b/>
                <w:sz w:val="32"/>
              </w:rPr>
              <w:t>」</w:t>
            </w:r>
          </w:p>
          <w:p w:rsidR="00197D62" w:rsidRDefault="00197D62" w:rsidP="0054049E">
            <w:pPr>
              <w:snapToGrid w:val="0"/>
              <w:spacing w:line="400" w:lineRule="exact"/>
              <w:jc w:val="center"/>
              <w:rPr>
                <w:rFonts w:ascii="微軟正黑體" w:eastAsia="微軟正黑體" w:hAnsi="微軟正黑體"/>
                <w:b/>
                <w:sz w:val="28"/>
              </w:rPr>
            </w:pPr>
            <w:r w:rsidRPr="00085248">
              <w:rPr>
                <w:rFonts w:ascii="微軟正黑體" w:eastAsia="微軟正黑體" w:hAnsi="微軟正黑體" w:hint="eastAsia"/>
                <w:b/>
                <w:sz w:val="28"/>
              </w:rPr>
              <w:t>“</w:t>
            </w:r>
            <w:r w:rsidRPr="00A26F89">
              <w:rPr>
                <w:rFonts w:ascii="微軟正黑體" w:eastAsia="微軟正黑體" w:hAnsi="微軟正黑體"/>
                <w:b/>
                <w:sz w:val="28"/>
              </w:rPr>
              <w:t>The Planning and Strategy of Stable for Power Supply</w:t>
            </w:r>
            <w:r w:rsidRPr="00085248">
              <w:rPr>
                <w:rFonts w:ascii="微軟正黑體" w:eastAsia="微軟正黑體" w:hAnsi="微軟正黑體"/>
                <w:b/>
                <w:sz w:val="28"/>
              </w:rPr>
              <w:t>”</w:t>
            </w:r>
            <w:r>
              <w:t xml:space="preserve"> </w:t>
            </w:r>
            <w:r w:rsidRPr="0098472B">
              <w:rPr>
                <w:rFonts w:ascii="微軟正黑體" w:eastAsia="微軟正黑體" w:hAnsi="微軟正黑體"/>
                <w:b/>
                <w:sz w:val="28"/>
              </w:rPr>
              <w:t>International Experts Roundtable</w:t>
            </w:r>
          </w:p>
          <w:p w:rsidR="00197D62" w:rsidRPr="00147944" w:rsidRDefault="00D86140" w:rsidP="0054049E">
            <w:pPr>
              <w:pStyle w:val="ab"/>
              <w:snapToGrid w:val="0"/>
              <w:ind w:leftChars="0" w:left="0"/>
              <w:jc w:val="center"/>
              <w:rPr>
                <w:rFonts w:ascii="微軟正黑體" w:eastAsia="微軟正黑體" w:hAnsi="微軟正黑體"/>
                <w:b/>
              </w:rPr>
            </w:pPr>
            <w:r>
              <w:rPr>
                <w:rFonts w:ascii="微軟正黑體" w:eastAsia="微軟正黑體" w:hAnsi="微軟正黑體" w:hint="eastAsia"/>
                <w:b/>
                <w:color w:val="E36C0A" w:themeColor="accent6" w:themeShade="BF"/>
                <w:sz w:val="32"/>
                <w:szCs w:val="28"/>
              </w:rPr>
              <w:t>2019</w:t>
            </w:r>
            <w:r w:rsidR="00197D62" w:rsidRPr="00CA1D00">
              <w:rPr>
                <w:rFonts w:ascii="微軟正黑體" w:eastAsia="微軟正黑體" w:hAnsi="微軟正黑體" w:hint="eastAsia"/>
                <w:b/>
                <w:color w:val="E36C0A" w:themeColor="accent6" w:themeShade="BF"/>
                <w:sz w:val="32"/>
                <w:szCs w:val="28"/>
              </w:rPr>
              <w:t>年</w:t>
            </w:r>
            <w:r w:rsidR="00197D62" w:rsidRPr="00CA1D00">
              <w:rPr>
                <w:rFonts w:ascii="微軟正黑體" w:eastAsia="微軟正黑體" w:hAnsi="微軟正黑體"/>
                <w:b/>
                <w:color w:val="E36C0A" w:themeColor="accent6" w:themeShade="BF"/>
                <w:sz w:val="32"/>
                <w:szCs w:val="28"/>
              </w:rPr>
              <w:t>12</w:t>
            </w:r>
            <w:r w:rsidR="00197D62" w:rsidRPr="00CA1D00">
              <w:rPr>
                <w:rFonts w:ascii="微軟正黑體" w:eastAsia="微軟正黑體" w:hAnsi="微軟正黑體" w:hint="eastAsia"/>
                <w:b/>
                <w:color w:val="E36C0A" w:themeColor="accent6" w:themeShade="BF"/>
                <w:sz w:val="32"/>
                <w:szCs w:val="28"/>
              </w:rPr>
              <w:t>月6日</w:t>
            </w:r>
          </w:p>
        </w:tc>
      </w:tr>
      <w:tr w:rsidR="00197D62" w:rsidRPr="007D5C97" w:rsidTr="0054049E">
        <w:trPr>
          <w:trHeight w:val="397"/>
          <w:jc w:val="center"/>
        </w:trPr>
        <w:tc>
          <w:tcPr>
            <w:tcW w:w="2069" w:type="dxa"/>
            <w:shd w:val="clear" w:color="auto" w:fill="B6DDE8"/>
            <w:vAlign w:val="center"/>
          </w:tcPr>
          <w:p w:rsidR="00197D62" w:rsidRPr="0076366E" w:rsidRDefault="00197D62" w:rsidP="0054049E">
            <w:pPr>
              <w:snapToGrid w:val="0"/>
              <w:spacing w:line="280" w:lineRule="exact"/>
              <w:jc w:val="center"/>
              <w:rPr>
                <w:rFonts w:ascii="微軟正黑體" w:eastAsia="微軟正黑體" w:hAnsi="微軟正黑體"/>
                <w:b/>
                <w:szCs w:val="26"/>
              </w:rPr>
            </w:pPr>
            <w:r w:rsidRPr="0076366E">
              <w:rPr>
                <w:rFonts w:ascii="微軟正黑體" w:eastAsia="微軟正黑體" w:hAnsi="微軟正黑體" w:hint="eastAsia"/>
                <w:b/>
                <w:szCs w:val="26"/>
              </w:rPr>
              <w:t>Time</w:t>
            </w:r>
          </w:p>
        </w:tc>
        <w:tc>
          <w:tcPr>
            <w:tcW w:w="7443" w:type="dxa"/>
            <w:shd w:val="clear" w:color="auto" w:fill="B6DDE8"/>
            <w:vAlign w:val="center"/>
          </w:tcPr>
          <w:p w:rsidR="00197D62" w:rsidRPr="0076366E" w:rsidRDefault="00197D62" w:rsidP="0054049E">
            <w:pPr>
              <w:snapToGrid w:val="0"/>
              <w:spacing w:line="280" w:lineRule="exact"/>
              <w:jc w:val="center"/>
              <w:rPr>
                <w:rFonts w:ascii="微軟正黑體" w:eastAsia="微軟正黑體" w:hAnsi="微軟正黑體"/>
                <w:b/>
                <w:szCs w:val="26"/>
              </w:rPr>
            </w:pPr>
            <w:r w:rsidRPr="0076366E">
              <w:rPr>
                <w:rFonts w:ascii="微軟正黑體" w:eastAsia="微軟正黑體" w:hAnsi="微軟正黑體" w:hint="eastAsia"/>
                <w:b/>
                <w:szCs w:val="26"/>
              </w:rPr>
              <w:t>Description</w:t>
            </w:r>
          </w:p>
        </w:tc>
      </w:tr>
      <w:tr w:rsidR="00197D62" w:rsidRPr="007D5C97" w:rsidTr="0054049E">
        <w:trPr>
          <w:trHeight w:val="567"/>
          <w:jc w:val="center"/>
        </w:trPr>
        <w:tc>
          <w:tcPr>
            <w:tcW w:w="2069" w:type="dxa"/>
            <w:vAlign w:val="center"/>
          </w:tcPr>
          <w:p w:rsidR="00197D62" w:rsidRPr="00D11082" w:rsidRDefault="00197D62" w:rsidP="0054049E">
            <w:pPr>
              <w:snapToGrid w:val="0"/>
              <w:spacing w:line="280" w:lineRule="exact"/>
              <w:jc w:val="center"/>
              <w:rPr>
                <w:rFonts w:ascii="Times New Roman" w:eastAsia="標楷體" w:hAnsi="Times New Roman"/>
                <w:szCs w:val="28"/>
              </w:rPr>
            </w:pPr>
            <w:r>
              <w:rPr>
                <w:rFonts w:ascii="Times New Roman" w:eastAsia="標楷體" w:hAnsi="Times New Roman"/>
                <w:szCs w:val="28"/>
              </w:rPr>
              <w:t>13</w:t>
            </w:r>
            <w:r w:rsidRPr="00D11082">
              <w:rPr>
                <w:rFonts w:ascii="Times New Roman" w:eastAsia="標楷體" w:hAnsi="Times New Roman"/>
                <w:szCs w:val="28"/>
              </w:rPr>
              <w:t>:</w:t>
            </w:r>
            <w:r>
              <w:rPr>
                <w:rFonts w:ascii="Times New Roman" w:eastAsia="標楷體" w:hAnsi="Times New Roman" w:hint="eastAsia"/>
                <w:szCs w:val="28"/>
              </w:rPr>
              <w:t>3</w:t>
            </w:r>
            <w:r w:rsidRPr="00D11082">
              <w:rPr>
                <w:rFonts w:ascii="Times New Roman" w:eastAsia="標楷體" w:hAnsi="Times New Roman"/>
                <w:szCs w:val="28"/>
              </w:rPr>
              <w:t>0~</w:t>
            </w:r>
            <w:r>
              <w:rPr>
                <w:rFonts w:ascii="Times New Roman" w:eastAsia="標楷體" w:hAnsi="Times New Roman" w:hint="eastAsia"/>
                <w:szCs w:val="28"/>
              </w:rPr>
              <w:t>1</w:t>
            </w:r>
            <w:r>
              <w:rPr>
                <w:rFonts w:ascii="Times New Roman" w:eastAsia="標楷體" w:hAnsi="Times New Roman"/>
                <w:szCs w:val="28"/>
              </w:rPr>
              <w:t>4</w:t>
            </w:r>
            <w:r w:rsidRPr="00D11082">
              <w:rPr>
                <w:rFonts w:ascii="Times New Roman" w:eastAsia="標楷體" w:hAnsi="Times New Roman"/>
                <w:szCs w:val="28"/>
              </w:rPr>
              <w:t>:</w:t>
            </w:r>
            <w:r>
              <w:rPr>
                <w:rFonts w:ascii="Times New Roman" w:eastAsia="標楷體" w:hAnsi="Times New Roman" w:hint="eastAsia"/>
                <w:szCs w:val="28"/>
              </w:rPr>
              <w:t>0</w:t>
            </w:r>
            <w:r w:rsidRPr="00D11082">
              <w:rPr>
                <w:rFonts w:ascii="Times New Roman" w:eastAsia="標楷體" w:hAnsi="Times New Roman"/>
                <w:szCs w:val="28"/>
              </w:rPr>
              <w:t>0</w:t>
            </w:r>
          </w:p>
          <w:p w:rsidR="00197D62" w:rsidRPr="00D11082" w:rsidRDefault="00197D62" w:rsidP="0054049E">
            <w:pPr>
              <w:snapToGrid w:val="0"/>
              <w:spacing w:line="280" w:lineRule="exact"/>
              <w:jc w:val="center"/>
              <w:rPr>
                <w:rFonts w:ascii="Times New Roman" w:eastAsia="標楷體" w:hAnsi="Times New Roman"/>
                <w:szCs w:val="28"/>
              </w:rPr>
            </w:pPr>
            <w:r w:rsidRPr="00D11082">
              <w:rPr>
                <w:rFonts w:ascii="Times New Roman" w:eastAsia="標楷體" w:hAnsi="Times New Roman"/>
                <w:szCs w:val="28"/>
              </w:rPr>
              <w:t>(</w:t>
            </w:r>
            <w:r>
              <w:rPr>
                <w:rFonts w:ascii="Times New Roman" w:eastAsia="標楷體" w:hAnsi="Times New Roman"/>
                <w:szCs w:val="28"/>
              </w:rPr>
              <w:t>3</w:t>
            </w:r>
            <w:r w:rsidRPr="00D11082">
              <w:rPr>
                <w:rFonts w:ascii="Times New Roman" w:eastAsia="標楷體" w:hAnsi="Times New Roman" w:hint="eastAsia"/>
                <w:szCs w:val="28"/>
              </w:rPr>
              <w:t>0 mins</w:t>
            </w:r>
            <w:r w:rsidRPr="00D11082">
              <w:rPr>
                <w:rFonts w:ascii="Times New Roman" w:eastAsia="標楷體" w:hAnsi="Times New Roman"/>
                <w:szCs w:val="28"/>
              </w:rPr>
              <w:t>)</w:t>
            </w:r>
          </w:p>
        </w:tc>
        <w:tc>
          <w:tcPr>
            <w:tcW w:w="7443" w:type="dxa"/>
            <w:vAlign w:val="center"/>
          </w:tcPr>
          <w:p w:rsidR="00197D62" w:rsidRPr="00D11082" w:rsidRDefault="00197D62" w:rsidP="0054049E">
            <w:pPr>
              <w:snapToGrid w:val="0"/>
              <w:spacing w:line="280" w:lineRule="exact"/>
              <w:rPr>
                <w:rFonts w:ascii="Times New Roman" w:eastAsia="標楷體" w:hAnsi="Times New Roman"/>
                <w:szCs w:val="24"/>
              </w:rPr>
            </w:pPr>
            <w:r w:rsidRPr="00D11082">
              <w:rPr>
                <w:rFonts w:ascii="Times New Roman" w:eastAsia="標楷體" w:hAnsi="Times New Roman"/>
                <w:szCs w:val="24"/>
              </w:rPr>
              <w:t>Registration</w:t>
            </w:r>
            <w:r w:rsidRPr="00D11082">
              <w:rPr>
                <w:rFonts w:ascii="Times New Roman" w:eastAsia="標楷體" w:hAnsi="Times New Roman"/>
                <w:szCs w:val="24"/>
              </w:rPr>
              <w:t>報</w:t>
            </w:r>
            <w:r w:rsidRPr="00D11082">
              <w:rPr>
                <w:rFonts w:ascii="Times New Roman" w:eastAsia="標楷體" w:hAnsi="Times New Roman"/>
                <w:szCs w:val="24"/>
              </w:rPr>
              <w:t xml:space="preserve">  </w:t>
            </w:r>
            <w:r w:rsidRPr="00D11082">
              <w:rPr>
                <w:rFonts w:ascii="Times New Roman" w:eastAsia="標楷體" w:hAnsi="Times New Roman"/>
                <w:szCs w:val="24"/>
              </w:rPr>
              <w:t>到</w:t>
            </w:r>
          </w:p>
        </w:tc>
      </w:tr>
      <w:tr w:rsidR="00197D62" w:rsidRPr="007D5C97" w:rsidTr="0054049E">
        <w:trPr>
          <w:trHeight w:val="567"/>
          <w:jc w:val="center"/>
        </w:trPr>
        <w:tc>
          <w:tcPr>
            <w:tcW w:w="2069" w:type="dxa"/>
            <w:vAlign w:val="center"/>
          </w:tcPr>
          <w:p w:rsidR="00197D62" w:rsidRPr="00D11082" w:rsidRDefault="00197D62" w:rsidP="0054049E">
            <w:pPr>
              <w:snapToGrid w:val="0"/>
              <w:spacing w:line="280" w:lineRule="exact"/>
              <w:jc w:val="center"/>
              <w:rPr>
                <w:rFonts w:ascii="Times New Roman" w:eastAsia="標楷體" w:hAnsi="Times New Roman"/>
                <w:szCs w:val="28"/>
              </w:rPr>
            </w:pPr>
            <w:r>
              <w:rPr>
                <w:rFonts w:ascii="Times New Roman" w:eastAsia="標楷體" w:hAnsi="Times New Roman" w:hint="eastAsia"/>
                <w:szCs w:val="28"/>
              </w:rPr>
              <w:t>1</w:t>
            </w:r>
            <w:r>
              <w:rPr>
                <w:rFonts w:ascii="Times New Roman" w:eastAsia="標楷體" w:hAnsi="Times New Roman"/>
                <w:szCs w:val="28"/>
              </w:rPr>
              <w:t>4</w:t>
            </w:r>
            <w:r w:rsidRPr="00D11082">
              <w:rPr>
                <w:rFonts w:ascii="Times New Roman" w:eastAsia="標楷體" w:hAnsi="Times New Roman"/>
                <w:szCs w:val="28"/>
              </w:rPr>
              <w:t>:</w:t>
            </w:r>
            <w:r>
              <w:rPr>
                <w:rFonts w:ascii="Times New Roman" w:eastAsia="標楷體" w:hAnsi="Times New Roman" w:hint="eastAsia"/>
                <w:szCs w:val="28"/>
              </w:rPr>
              <w:t>0</w:t>
            </w:r>
            <w:r w:rsidRPr="00D11082">
              <w:rPr>
                <w:rFonts w:ascii="Times New Roman" w:eastAsia="標楷體" w:hAnsi="Times New Roman"/>
                <w:szCs w:val="28"/>
              </w:rPr>
              <w:t>0~</w:t>
            </w:r>
            <w:r>
              <w:rPr>
                <w:rFonts w:ascii="Times New Roman" w:eastAsia="標楷體" w:hAnsi="Times New Roman" w:hint="eastAsia"/>
                <w:szCs w:val="28"/>
              </w:rPr>
              <w:t>1</w:t>
            </w:r>
            <w:r>
              <w:rPr>
                <w:rFonts w:ascii="Times New Roman" w:eastAsia="標楷體" w:hAnsi="Times New Roman"/>
                <w:szCs w:val="28"/>
              </w:rPr>
              <w:t>4</w:t>
            </w:r>
            <w:r w:rsidRPr="00D11082">
              <w:rPr>
                <w:rFonts w:ascii="Times New Roman" w:eastAsia="標楷體" w:hAnsi="Times New Roman"/>
                <w:szCs w:val="28"/>
              </w:rPr>
              <w:t>:</w:t>
            </w:r>
            <w:r>
              <w:rPr>
                <w:rFonts w:ascii="Times New Roman" w:eastAsia="標楷體" w:hAnsi="Times New Roman" w:hint="eastAsia"/>
                <w:szCs w:val="28"/>
              </w:rPr>
              <w:t>1</w:t>
            </w:r>
            <w:r w:rsidRPr="00D11082">
              <w:rPr>
                <w:rFonts w:ascii="Times New Roman" w:eastAsia="標楷體" w:hAnsi="Times New Roman"/>
                <w:szCs w:val="28"/>
              </w:rPr>
              <w:t>0</w:t>
            </w:r>
          </w:p>
          <w:p w:rsidR="00197D62" w:rsidRPr="00D11082" w:rsidRDefault="00197D62" w:rsidP="0054049E">
            <w:pPr>
              <w:snapToGrid w:val="0"/>
              <w:spacing w:line="280" w:lineRule="exact"/>
              <w:jc w:val="center"/>
              <w:rPr>
                <w:rFonts w:ascii="Times New Roman" w:eastAsia="標楷體" w:hAnsi="Times New Roman"/>
                <w:szCs w:val="28"/>
              </w:rPr>
            </w:pPr>
            <w:r w:rsidRPr="00D11082">
              <w:rPr>
                <w:rFonts w:ascii="Times New Roman" w:eastAsia="標楷體" w:hAnsi="Times New Roman"/>
                <w:szCs w:val="28"/>
              </w:rPr>
              <w:t>(</w:t>
            </w:r>
            <w:r w:rsidRPr="00D11082">
              <w:rPr>
                <w:rFonts w:ascii="Times New Roman" w:eastAsia="標楷體" w:hAnsi="Times New Roman" w:hint="eastAsia"/>
                <w:szCs w:val="28"/>
              </w:rPr>
              <w:t>10 mins</w:t>
            </w:r>
            <w:r w:rsidRPr="00D11082">
              <w:rPr>
                <w:rFonts w:ascii="Times New Roman" w:eastAsia="標楷體" w:hAnsi="Times New Roman"/>
                <w:szCs w:val="28"/>
              </w:rPr>
              <w:t>)</w:t>
            </w:r>
          </w:p>
        </w:tc>
        <w:tc>
          <w:tcPr>
            <w:tcW w:w="7443" w:type="dxa"/>
            <w:vAlign w:val="center"/>
          </w:tcPr>
          <w:p w:rsidR="00197D62" w:rsidRPr="00D11082" w:rsidRDefault="00197D62" w:rsidP="0054049E">
            <w:pPr>
              <w:snapToGrid w:val="0"/>
              <w:spacing w:line="280" w:lineRule="exact"/>
              <w:rPr>
                <w:rFonts w:ascii="Times New Roman" w:eastAsia="標楷體" w:hAnsi="Times New Roman"/>
                <w:szCs w:val="24"/>
              </w:rPr>
            </w:pPr>
            <w:r w:rsidRPr="00D11082">
              <w:rPr>
                <w:rFonts w:ascii="Times New Roman" w:eastAsia="標楷體" w:hAnsi="Times New Roman"/>
                <w:szCs w:val="24"/>
              </w:rPr>
              <w:t>Opening Remarks</w:t>
            </w:r>
            <w:r w:rsidRPr="00D11082">
              <w:rPr>
                <w:rFonts w:ascii="Times New Roman" w:eastAsia="標楷體" w:hAnsi="Times New Roman"/>
                <w:szCs w:val="24"/>
              </w:rPr>
              <w:t>主席致詞、</w:t>
            </w:r>
            <w:r>
              <w:rPr>
                <w:rFonts w:ascii="Times New Roman" w:eastAsia="標楷體" w:hAnsi="Times New Roman" w:hint="eastAsia"/>
                <w:szCs w:val="24"/>
              </w:rPr>
              <w:t>合照</w:t>
            </w:r>
          </w:p>
        </w:tc>
      </w:tr>
      <w:tr w:rsidR="00197D62" w:rsidRPr="007D5C97" w:rsidTr="0054049E">
        <w:trPr>
          <w:trHeight w:val="785"/>
          <w:jc w:val="center"/>
        </w:trPr>
        <w:tc>
          <w:tcPr>
            <w:tcW w:w="2069" w:type="dxa"/>
            <w:shd w:val="clear" w:color="auto" w:fill="FFFF99"/>
            <w:vAlign w:val="center"/>
          </w:tcPr>
          <w:p w:rsidR="00197D62" w:rsidRPr="00D11082" w:rsidRDefault="00197D62" w:rsidP="0054049E">
            <w:pPr>
              <w:snapToGrid w:val="0"/>
              <w:spacing w:line="280" w:lineRule="exact"/>
              <w:jc w:val="center"/>
              <w:rPr>
                <w:rFonts w:ascii="Times New Roman" w:eastAsia="標楷體" w:hAnsi="Times New Roman"/>
                <w:szCs w:val="28"/>
              </w:rPr>
            </w:pPr>
            <w:r>
              <w:rPr>
                <w:rFonts w:ascii="Times New Roman" w:eastAsia="標楷體" w:hAnsi="Times New Roman"/>
                <w:szCs w:val="28"/>
              </w:rPr>
              <w:t>1</w:t>
            </w:r>
            <w:r>
              <w:rPr>
                <w:rFonts w:ascii="Times New Roman" w:eastAsia="標楷體" w:hAnsi="Times New Roman" w:hint="eastAsia"/>
                <w:szCs w:val="28"/>
              </w:rPr>
              <w:t>4</w:t>
            </w:r>
            <w:r w:rsidRPr="00D11082">
              <w:rPr>
                <w:rFonts w:ascii="Times New Roman" w:eastAsia="標楷體" w:hAnsi="Times New Roman"/>
                <w:szCs w:val="28"/>
              </w:rPr>
              <w:t>:</w:t>
            </w:r>
            <w:r>
              <w:rPr>
                <w:rFonts w:ascii="Times New Roman" w:eastAsia="標楷體" w:hAnsi="Times New Roman" w:hint="eastAsia"/>
                <w:szCs w:val="28"/>
              </w:rPr>
              <w:t>1</w:t>
            </w:r>
            <w:r w:rsidRPr="00D11082">
              <w:rPr>
                <w:rFonts w:ascii="Times New Roman" w:eastAsia="標楷體" w:hAnsi="Times New Roman"/>
                <w:szCs w:val="28"/>
              </w:rPr>
              <w:t>0~1</w:t>
            </w:r>
            <w:r>
              <w:rPr>
                <w:rFonts w:ascii="Times New Roman" w:eastAsia="標楷體" w:hAnsi="Times New Roman" w:hint="eastAsia"/>
                <w:szCs w:val="28"/>
              </w:rPr>
              <w:t>5</w:t>
            </w:r>
            <w:r w:rsidRPr="00D11082">
              <w:rPr>
                <w:rFonts w:ascii="Times New Roman" w:eastAsia="標楷體" w:hAnsi="Times New Roman"/>
                <w:szCs w:val="28"/>
              </w:rPr>
              <w:t>:</w:t>
            </w:r>
            <w:r>
              <w:rPr>
                <w:rFonts w:ascii="Times New Roman" w:eastAsia="標楷體" w:hAnsi="Times New Roman" w:hint="eastAsia"/>
                <w:szCs w:val="28"/>
              </w:rPr>
              <w:t>4</w:t>
            </w:r>
            <w:r w:rsidR="00A20501">
              <w:rPr>
                <w:rFonts w:ascii="Times New Roman" w:eastAsia="標楷體" w:hAnsi="Times New Roman" w:hint="eastAsia"/>
                <w:szCs w:val="28"/>
              </w:rPr>
              <w:t>0</w:t>
            </w:r>
            <w:r w:rsidRPr="00D11082">
              <w:rPr>
                <w:rFonts w:ascii="Times New Roman" w:eastAsia="標楷體" w:hAnsi="Times New Roman"/>
                <w:szCs w:val="28"/>
              </w:rPr>
              <w:br/>
              <w:t>(</w:t>
            </w:r>
            <w:r>
              <w:rPr>
                <w:rFonts w:ascii="Times New Roman" w:eastAsia="標楷體" w:hAnsi="Times New Roman" w:hint="eastAsia"/>
                <w:szCs w:val="28"/>
              </w:rPr>
              <w:t>9</w:t>
            </w:r>
            <w:r w:rsidR="00A20501">
              <w:rPr>
                <w:rFonts w:ascii="Times New Roman" w:eastAsia="標楷體" w:hAnsi="Times New Roman" w:hint="eastAsia"/>
                <w:szCs w:val="28"/>
              </w:rPr>
              <w:t>0</w:t>
            </w:r>
            <w:r w:rsidRPr="00D11082">
              <w:rPr>
                <w:rFonts w:ascii="Times New Roman" w:eastAsia="標楷體" w:hAnsi="Times New Roman" w:hint="eastAsia"/>
                <w:szCs w:val="28"/>
              </w:rPr>
              <w:t xml:space="preserve"> mins</w:t>
            </w:r>
            <w:r w:rsidRPr="00D11082">
              <w:rPr>
                <w:rFonts w:ascii="Times New Roman" w:eastAsia="標楷體" w:hAnsi="Times New Roman"/>
                <w:szCs w:val="28"/>
              </w:rPr>
              <w:t>)</w:t>
            </w:r>
          </w:p>
        </w:tc>
        <w:tc>
          <w:tcPr>
            <w:tcW w:w="7443" w:type="dxa"/>
            <w:shd w:val="clear" w:color="auto" w:fill="FFFF99"/>
            <w:vAlign w:val="center"/>
          </w:tcPr>
          <w:p w:rsidR="00197D62" w:rsidRPr="002948B8" w:rsidRDefault="00197D62" w:rsidP="0054049E">
            <w:pPr>
              <w:snapToGrid w:val="0"/>
              <w:spacing w:line="280" w:lineRule="exact"/>
              <w:ind w:leftChars="7" w:left="1147" w:hangingChars="471" w:hanging="1130"/>
              <w:jc w:val="both"/>
              <w:rPr>
                <w:rFonts w:ascii="Times New Roman" w:eastAsia="標楷體" w:hAnsi="Times New Roman"/>
                <w:color w:val="0000CC"/>
                <w:szCs w:val="24"/>
              </w:rPr>
            </w:pPr>
            <w:r w:rsidRPr="002948B8">
              <w:rPr>
                <w:rFonts w:ascii="Times New Roman" w:eastAsia="標楷體" w:hAnsi="Times New Roman"/>
                <w:color w:val="0000CC"/>
                <w:szCs w:val="24"/>
              </w:rPr>
              <w:t>Speaker</w:t>
            </w:r>
            <w:r w:rsidRPr="002948B8">
              <w:rPr>
                <w:rFonts w:ascii="Times New Roman" w:eastAsia="標楷體" w:hAnsi="Times New Roman"/>
                <w:color w:val="0000CC"/>
                <w:szCs w:val="24"/>
              </w:rPr>
              <w:t>：</w:t>
            </w:r>
            <w:r>
              <w:rPr>
                <w:rFonts w:ascii="Times New Roman" w:eastAsia="標楷體" w:hAnsi="Times New Roman"/>
                <w:color w:val="0000CC"/>
                <w:szCs w:val="24"/>
              </w:rPr>
              <w:t>日本</w:t>
            </w:r>
            <w:r>
              <w:rPr>
                <w:rFonts w:ascii="Times New Roman" w:eastAsia="標楷體" w:hAnsi="Times New Roman" w:hint="eastAsia"/>
                <w:color w:val="0000CC"/>
                <w:szCs w:val="24"/>
              </w:rPr>
              <w:t>名城大學</w:t>
            </w:r>
            <w:r>
              <w:rPr>
                <w:rFonts w:ascii="Times New Roman" w:eastAsia="標楷體" w:hAnsi="Times New Roman" w:hint="eastAsia"/>
                <w:color w:val="0000CC"/>
                <w:szCs w:val="24"/>
              </w:rPr>
              <w:t xml:space="preserve"> </w:t>
            </w:r>
            <w:r>
              <w:rPr>
                <w:rFonts w:ascii="Times New Roman" w:eastAsia="標楷體" w:hAnsi="Times New Roman"/>
                <w:color w:val="0000CC"/>
                <w:szCs w:val="24"/>
              </w:rPr>
              <w:t xml:space="preserve"> </w:t>
            </w:r>
            <w:r>
              <w:rPr>
                <w:rFonts w:ascii="Times New Roman" w:eastAsia="標楷體" w:hAnsi="Times New Roman" w:hint="eastAsia"/>
                <w:color w:val="0000CC"/>
                <w:szCs w:val="24"/>
              </w:rPr>
              <w:t>益田泰輔教授</w:t>
            </w:r>
            <w:r>
              <w:rPr>
                <w:rFonts w:ascii="Times New Roman" w:eastAsia="標楷體" w:hAnsi="Times New Roman" w:hint="eastAsia"/>
                <w:color w:val="0000CC"/>
                <w:szCs w:val="24"/>
              </w:rPr>
              <w:t xml:space="preserve"> </w:t>
            </w:r>
            <w:r>
              <w:rPr>
                <w:rFonts w:ascii="Times New Roman" w:eastAsia="標楷體" w:hAnsi="Times New Roman"/>
                <w:color w:val="0000CC"/>
                <w:szCs w:val="24"/>
              </w:rPr>
              <w:t>(T</w:t>
            </w:r>
            <w:r>
              <w:rPr>
                <w:rFonts w:ascii="Times New Roman" w:eastAsia="標楷體" w:hAnsi="Times New Roman" w:hint="eastAsia"/>
                <w:color w:val="0000CC"/>
                <w:szCs w:val="24"/>
              </w:rPr>
              <w:t>a</w:t>
            </w:r>
            <w:r>
              <w:rPr>
                <w:rFonts w:ascii="Times New Roman" w:eastAsia="標楷體" w:hAnsi="Times New Roman"/>
                <w:color w:val="0000CC"/>
                <w:szCs w:val="24"/>
              </w:rPr>
              <w:t xml:space="preserve">isuke </w:t>
            </w:r>
            <w:proofErr w:type="spellStart"/>
            <w:r>
              <w:rPr>
                <w:rFonts w:ascii="Times New Roman" w:eastAsia="標楷體" w:hAnsi="Times New Roman"/>
                <w:color w:val="0000CC"/>
                <w:szCs w:val="24"/>
              </w:rPr>
              <w:t>Masuta</w:t>
            </w:r>
            <w:proofErr w:type="spellEnd"/>
            <w:r>
              <w:rPr>
                <w:rFonts w:ascii="Times New Roman" w:eastAsia="標楷體" w:hAnsi="Times New Roman"/>
                <w:color w:val="0000CC"/>
                <w:szCs w:val="24"/>
              </w:rPr>
              <w:t>)</w:t>
            </w:r>
          </w:p>
          <w:p w:rsidR="00197D62" w:rsidRDefault="00197D62" w:rsidP="0054049E">
            <w:pPr>
              <w:snapToGrid w:val="0"/>
              <w:rPr>
                <w:rFonts w:ascii="Times New Roman" w:eastAsia="標楷體" w:hAnsi="Times New Roman"/>
                <w:color w:val="0000CC"/>
                <w:szCs w:val="24"/>
              </w:rPr>
            </w:pPr>
            <w:r w:rsidRPr="002948B8">
              <w:rPr>
                <w:rFonts w:ascii="Times New Roman" w:eastAsia="標楷體" w:hAnsi="Times New Roman"/>
                <w:color w:val="0000CC"/>
                <w:szCs w:val="24"/>
              </w:rPr>
              <w:t>Title:</w:t>
            </w:r>
            <w:r>
              <w:rPr>
                <w:rFonts w:ascii="Times New Roman" w:eastAsia="標楷體" w:hAnsi="Times New Roman"/>
                <w:color w:val="0000CC"/>
                <w:szCs w:val="24"/>
              </w:rPr>
              <w:t xml:space="preserve"> </w:t>
            </w:r>
            <w:r w:rsidRPr="00E6086A">
              <w:rPr>
                <w:rFonts w:ascii="Times New Roman" w:eastAsia="標楷體" w:hAnsi="Times New Roman"/>
                <w:color w:val="0000CC"/>
                <w:szCs w:val="24"/>
              </w:rPr>
              <w:t>Development of Japanese smart grid control and operation</w:t>
            </w:r>
          </w:p>
          <w:p w:rsidR="00197D62" w:rsidRPr="00E6086A" w:rsidRDefault="00197D62" w:rsidP="0054049E">
            <w:pPr>
              <w:snapToGrid w:val="0"/>
              <w:rPr>
                <w:rFonts w:ascii="Times New Roman" w:eastAsia="標楷體" w:hAnsi="Times New Roman"/>
                <w:color w:val="0000CC"/>
                <w:szCs w:val="24"/>
              </w:rPr>
            </w:pPr>
            <w:r>
              <w:rPr>
                <w:rFonts w:ascii="Times New Roman" w:eastAsia="標楷體" w:hAnsi="Times New Roman" w:hint="eastAsia"/>
                <w:color w:val="0000CC"/>
                <w:szCs w:val="24"/>
              </w:rPr>
              <w:t xml:space="preserve"> </w:t>
            </w:r>
            <w:r>
              <w:rPr>
                <w:rFonts w:ascii="Times New Roman" w:eastAsia="標楷體" w:hAnsi="Times New Roman"/>
                <w:color w:val="0000CC"/>
                <w:szCs w:val="24"/>
              </w:rPr>
              <w:t xml:space="preserve">   </w:t>
            </w:r>
            <w:r>
              <w:rPr>
                <w:rFonts w:ascii="Times New Roman" w:eastAsia="標楷體" w:hAnsi="Times New Roman" w:hint="eastAsia"/>
                <w:color w:val="0000CC"/>
                <w:szCs w:val="24"/>
              </w:rPr>
              <w:t>（日本智慧電網運作之發展）</w:t>
            </w:r>
          </w:p>
        </w:tc>
      </w:tr>
      <w:tr w:rsidR="00197D62" w:rsidRPr="007D5C97" w:rsidTr="0054049E">
        <w:trPr>
          <w:trHeight w:val="567"/>
          <w:jc w:val="center"/>
        </w:trPr>
        <w:tc>
          <w:tcPr>
            <w:tcW w:w="2069" w:type="dxa"/>
            <w:shd w:val="clear" w:color="auto" w:fill="auto"/>
            <w:vAlign w:val="center"/>
          </w:tcPr>
          <w:p w:rsidR="00197D62" w:rsidRPr="00D11082" w:rsidRDefault="00197D62" w:rsidP="0054049E">
            <w:pPr>
              <w:snapToGrid w:val="0"/>
              <w:spacing w:line="280" w:lineRule="exact"/>
              <w:jc w:val="center"/>
              <w:rPr>
                <w:rFonts w:ascii="Times New Roman" w:eastAsia="標楷體" w:hAnsi="Times New Roman"/>
                <w:szCs w:val="28"/>
              </w:rPr>
            </w:pPr>
            <w:r>
              <w:rPr>
                <w:rFonts w:ascii="Times New Roman" w:eastAsia="標楷體" w:hAnsi="Times New Roman"/>
                <w:szCs w:val="28"/>
              </w:rPr>
              <w:t>1</w:t>
            </w:r>
            <w:r>
              <w:rPr>
                <w:rFonts w:ascii="Times New Roman" w:eastAsia="標楷體" w:hAnsi="Times New Roman" w:hint="eastAsia"/>
                <w:szCs w:val="28"/>
              </w:rPr>
              <w:t>5</w:t>
            </w:r>
            <w:r w:rsidRPr="00D11082">
              <w:rPr>
                <w:rFonts w:ascii="Times New Roman" w:eastAsia="標楷體" w:hAnsi="Times New Roman"/>
                <w:szCs w:val="28"/>
              </w:rPr>
              <w:t>:</w:t>
            </w:r>
            <w:r>
              <w:rPr>
                <w:rFonts w:ascii="Times New Roman" w:eastAsia="標楷體" w:hAnsi="Times New Roman" w:hint="eastAsia"/>
                <w:szCs w:val="28"/>
              </w:rPr>
              <w:t>4</w:t>
            </w:r>
            <w:r w:rsidR="00A20501">
              <w:rPr>
                <w:rFonts w:ascii="Times New Roman" w:eastAsia="標楷體" w:hAnsi="Times New Roman" w:hint="eastAsia"/>
                <w:szCs w:val="28"/>
              </w:rPr>
              <w:t>0</w:t>
            </w:r>
            <w:r w:rsidRPr="00D11082">
              <w:rPr>
                <w:rFonts w:ascii="Times New Roman" w:eastAsia="標楷體" w:hAnsi="Times New Roman"/>
                <w:szCs w:val="28"/>
              </w:rPr>
              <w:t>~1</w:t>
            </w:r>
            <w:r>
              <w:rPr>
                <w:rFonts w:ascii="Times New Roman" w:eastAsia="標楷體" w:hAnsi="Times New Roman" w:hint="eastAsia"/>
                <w:szCs w:val="28"/>
              </w:rPr>
              <w:t>6</w:t>
            </w:r>
            <w:r w:rsidRPr="00D11082">
              <w:rPr>
                <w:rFonts w:ascii="Times New Roman" w:eastAsia="標楷體" w:hAnsi="Times New Roman"/>
                <w:szCs w:val="28"/>
              </w:rPr>
              <w:t>:</w:t>
            </w:r>
            <w:r>
              <w:rPr>
                <w:rFonts w:ascii="Times New Roman" w:eastAsia="標楷體" w:hAnsi="Times New Roman" w:hint="eastAsia"/>
                <w:szCs w:val="28"/>
              </w:rPr>
              <w:t>0</w:t>
            </w:r>
            <w:r w:rsidRPr="00D11082">
              <w:rPr>
                <w:rFonts w:ascii="Times New Roman" w:eastAsia="標楷體" w:hAnsi="Times New Roman"/>
                <w:szCs w:val="28"/>
              </w:rPr>
              <w:t>0</w:t>
            </w:r>
            <w:r w:rsidRPr="00D11082">
              <w:rPr>
                <w:rFonts w:ascii="Times New Roman" w:eastAsia="標楷體" w:hAnsi="Times New Roman"/>
                <w:szCs w:val="28"/>
              </w:rPr>
              <w:br/>
              <w:t>(</w:t>
            </w:r>
            <w:r w:rsidR="00A20501">
              <w:rPr>
                <w:rFonts w:ascii="Times New Roman" w:eastAsia="標楷體" w:hAnsi="Times New Roman" w:hint="eastAsia"/>
                <w:szCs w:val="28"/>
              </w:rPr>
              <w:t>20</w:t>
            </w:r>
            <w:r w:rsidRPr="00D11082">
              <w:rPr>
                <w:rFonts w:ascii="Times New Roman" w:eastAsia="標楷體" w:hAnsi="Times New Roman" w:hint="eastAsia"/>
                <w:szCs w:val="28"/>
              </w:rPr>
              <w:t xml:space="preserve"> mins</w:t>
            </w:r>
            <w:r w:rsidRPr="00D11082">
              <w:rPr>
                <w:rFonts w:ascii="Times New Roman" w:eastAsia="標楷體" w:hAnsi="Times New Roman"/>
                <w:szCs w:val="28"/>
              </w:rPr>
              <w:t>)</w:t>
            </w:r>
          </w:p>
        </w:tc>
        <w:tc>
          <w:tcPr>
            <w:tcW w:w="7443" w:type="dxa"/>
            <w:shd w:val="clear" w:color="auto" w:fill="auto"/>
            <w:vAlign w:val="center"/>
          </w:tcPr>
          <w:p w:rsidR="00197D62" w:rsidRPr="00D11082" w:rsidRDefault="00197D62" w:rsidP="0054049E">
            <w:pPr>
              <w:snapToGrid w:val="0"/>
              <w:spacing w:line="280" w:lineRule="exact"/>
              <w:jc w:val="both"/>
              <w:rPr>
                <w:rFonts w:ascii="Times New Roman" w:eastAsia="標楷體" w:hAnsi="Times New Roman"/>
                <w:szCs w:val="24"/>
              </w:rPr>
            </w:pPr>
            <w:r w:rsidRPr="00D11082">
              <w:rPr>
                <w:rFonts w:ascii="Times New Roman" w:eastAsia="標楷體" w:hAnsi="Times New Roman" w:hint="eastAsia"/>
                <w:szCs w:val="24"/>
              </w:rPr>
              <w:t>Short break</w:t>
            </w:r>
            <w:r w:rsidRPr="00D11082">
              <w:rPr>
                <w:rFonts w:ascii="Times New Roman" w:eastAsia="標楷體" w:hAnsi="Times New Roman" w:hint="eastAsia"/>
                <w:szCs w:val="24"/>
              </w:rPr>
              <w:t>中場休息</w:t>
            </w:r>
          </w:p>
        </w:tc>
      </w:tr>
      <w:tr w:rsidR="00197D62" w:rsidRPr="007D5C97" w:rsidTr="0054049E">
        <w:trPr>
          <w:trHeight w:val="1010"/>
          <w:jc w:val="center"/>
        </w:trPr>
        <w:tc>
          <w:tcPr>
            <w:tcW w:w="2069" w:type="dxa"/>
            <w:shd w:val="clear" w:color="auto" w:fill="FBD4B4"/>
            <w:vAlign w:val="center"/>
          </w:tcPr>
          <w:p w:rsidR="00197D62" w:rsidRDefault="00197D62" w:rsidP="0054049E">
            <w:pPr>
              <w:snapToGrid w:val="0"/>
              <w:spacing w:line="280" w:lineRule="exact"/>
              <w:jc w:val="center"/>
              <w:rPr>
                <w:rFonts w:ascii="Times New Roman" w:eastAsia="標楷體" w:hAnsi="Times New Roman"/>
                <w:szCs w:val="28"/>
              </w:rPr>
            </w:pPr>
            <w:r w:rsidRPr="00D11082">
              <w:rPr>
                <w:rFonts w:ascii="Times New Roman" w:eastAsia="標楷體" w:hAnsi="Times New Roman"/>
                <w:szCs w:val="28"/>
              </w:rPr>
              <w:t>1</w:t>
            </w:r>
            <w:r>
              <w:rPr>
                <w:rFonts w:ascii="Times New Roman" w:eastAsia="標楷體" w:hAnsi="Times New Roman" w:hint="eastAsia"/>
                <w:szCs w:val="28"/>
              </w:rPr>
              <w:t>6</w:t>
            </w:r>
            <w:r w:rsidRPr="00D11082">
              <w:rPr>
                <w:rFonts w:ascii="Times New Roman" w:eastAsia="標楷體" w:hAnsi="Times New Roman"/>
                <w:szCs w:val="28"/>
              </w:rPr>
              <w:t>:</w:t>
            </w:r>
            <w:r>
              <w:rPr>
                <w:rFonts w:ascii="Times New Roman" w:eastAsia="標楷體" w:hAnsi="Times New Roman" w:hint="eastAsia"/>
                <w:szCs w:val="28"/>
              </w:rPr>
              <w:t>0</w:t>
            </w:r>
            <w:r w:rsidRPr="00D11082">
              <w:rPr>
                <w:rFonts w:ascii="Times New Roman" w:eastAsia="標楷體" w:hAnsi="Times New Roman" w:hint="eastAsia"/>
                <w:szCs w:val="28"/>
              </w:rPr>
              <w:t>0</w:t>
            </w:r>
            <w:r w:rsidRPr="00D11082">
              <w:rPr>
                <w:rFonts w:ascii="Times New Roman" w:eastAsia="標楷體" w:hAnsi="Times New Roman"/>
                <w:szCs w:val="28"/>
              </w:rPr>
              <w:t>~1</w:t>
            </w:r>
            <w:r>
              <w:rPr>
                <w:rFonts w:ascii="Times New Roman" w:eastAsia="標楷體" w:hAnsi="Times New Roman" w:hint="eastAsia"/>
                <w:szCs w:val="28"/>
              </w:rPr>
              <w:t>6</w:t>
            </w:r>
            <w:r w:rsidRPr="00D11082">
              <w:rPr>
                <w:rFonts w:ascii="Times New Roman" w:eastAsia="標楷體" w:hAnsi="Times New Roman"/>
                <w:szCs w:val="28"/>
              </w:rPr>
              <w:t>:</w:t>
            </w:r>
            <w:r>
              <w:rPr>
                <w:rFonts w:ascii="Times New Roman" w:eastAsia="標楷體" w:hAnsi="Times New Roman"/>
                <w:szCs w:val="28"/>
              </w:rPr>
              <w:t>4</w:t>
            </w:r>
            <w:r w:rsidRPr="00D11082">
              <w:rPr>
                <w:rFonts w:ascii="Times New Roman" w:eastAsia="標楷體" w:hAnsi="Times New Roman"/>
                <w:szCs w:val="28"/>
              </w:rPr>
              <w:t>0</w:t>
            </w:r>
            <w:r w:rsidRPr="00D11082">
              <w:rPr>
                <w:rFonts w:ascii="Times New Roman" w:eastAsia="標楷體" w:hAnsi="Times New Roman"/>
                <w:szCs w:val="28"/>
              </w:rPr>
              <w:br/>
              <w:t>(</w:t>
            </w:r>
            <w:r w:rsidR="0069721C">
              <w:rPr>
                <w:rFonts w:ascii="Times New Roman" w:eastAsia="標楷體" w:hAnsi="Times New Roman" w:hint="eastAsia"/>
                <w:szCs w:val="28"/>
              </w:rPr>
              <w:t>4</w:t>
            </w:r>
            <w:r w:rsidRPr="00D11082">
              <w:rPr>
                <w:rFonts w:ascii="Times New Roman" w:eastAsia="標楷體" w:hAnsi="Times New Roman"/>
                <w:szCs w:val="28"/>
              </w:rPr>
              <w:t>0</w:t>
            </w:r>
            <w:r w:rsidRPr="00D11082">
              <w:rPr>
                <w:rFonts w:ascii="Times New Roman" w:eastAsia="標楷體" w:hAnsi="Times New Roman" w:hint="eastAsia"/>
                <w:szCs w:val="28"/>
              </w:rPr>
              <w:t xml:space="preserve"> m</w:t>
            </w:r>
            <w:bookmarkStart w:id="4" w:name="_GoBack"/>
            <w:bookmarkEnd w:id="4"/>
            <w:r w:rsidRPr="00D11082">
              <w:rPr>
                <w:rFonts w:ascii="Times New Roman" w:eastAsia="標楷體" w:hAnsi="Times New Roman" w:hint="eastAsia"/>
                <w:szCs w:val="28"/>
              </w:rPr>
              <w:t>ins</w:t>
            </w:r>
            <w:r w:rsidRPr="00D11082">
              <w:rPr>
                <w:rFonts w:ascii="Times New Roman" w:eastAsia="標楷體" w:hAnsi="Times New Roman"/>
                <w:szCs w:val="28"/>
              </w:rPr>
              <w:t>)</w:t>
            </w:r>
          </w:p>
        </w:tc>
        <w:tc>
          <w:tcPr>
            <w:tcW w:w="7443" w:type="dxa"/>
            <w:shd w:val="clear" w:color="auto" w:fill="FBD4B4"/>
            <w:vAlign w:val="center"/>
          </w:tcPr>
          <w:p w:rsidR="00197D62" w:rsidRPr="00A26F89" w:rsidRDefault="00197D62" w:rsidP="0054049E">
            <w:pPr>
              <w:snapToGrid w:val="0"/>
              <w:rPr>
                <w:rFonts w:eastAsia="標楷體" w:cstheme="minorHAnsi"/>
                <w:szCs w:val="24"/>
              </w:rPr>
            </w:pPr>
            <w:r w:rsidRPr="00A26F89">
              <w:rPr>
                <w:rFonts w:eastAsia="標楷體" w:cstheme="minorHAnsi" w:hint="eastAsia"/>
                <w:szCs w:val="24"/>
              </w:rPr>
              <w:t>《</w:t>
            </w:r>
            <w:r>
              <w:rPr>
                <w:rFonts w:ascii="Times New Roman" w:eastAsia="標楷體" w:hAnsi="Times New Roman"/>
                <w:szCs w:val="24"/>
              </w:rPr>
              <w:t>圓桌綜合論壇</w:t>
            </w:r>
            <w:r w:rsidRPr="00A26F89">
              <w:rPr>
                <w:rFonts w:eastAsia="標楷體" w:cstheme="minorHAnsi" w:hint="eastAsia"/>
                <w:szCs w:val="24"/>
              </w:rPr>
              <w:t>》</w:t>
            </w:r>
          </w:p>
          <w:p w:rsidR="00197D62" w:rsidRPr="00A26F89" w:rsidRDefault="00197D62" w:rsidP="0054049E">
            <w:pPr>
              <w:snapToGrid w:val="0"/>
              <w:rPr>
                <w:rFonts w:eastAsia="標楷體" w:cstheme="minorHAnsi"/>
                <w:szCs w:val="24"/>
              </w:rPr>
            </w:pPr>
            <w:r>
              <w:rPr>
                <w:rFonts w:eastAsia="標楷體" w:cstheme="minorHAnsi" w:hint="eastAsia"/>
                <w:szCs w:val="24"/>
              </w:rPr>
              <w:t>主持人</w:t>
            </w:r>
            <w:r w:rsidRPr="00A26F89">
              <w:rPr>
                <w:rFonts w:eastAsia="標楷體" w:cstheme="minorHAnsi" w:hint="eastAsia"/>
                <w:szCs w:val="24"/>
              </w:rPr>
              <w:t>：</w:t>
            </w:r>
            <w:r>
              <w:rPr>
                <w:rFonts w:eastAsia="標楷體" w:cstheme="minorHAnsi" w:hint="eastAsia"/>
                <w:szCs w:val="24"/>
              </w:rPr>
              <w:t>吳再益</w:t>
            </w:r>
            <w:r>
              <w:rPr>
                <w:rFonts w:eastAsia="標楷體" w:cstheme="minorHAnsi" w:hint="eastAsia"/>
                <w:szCs w:val="24"/>
              </w:rPr>
              <w:t xml:space="preserve"> </w:t>
            </w:r>
            <w:r>
              <w:rPr>
                <w:rFonts w:eastAsia="標楷體" w:cstheme="minorHAnsi"/>
                <w:szCs w:val="24"/>
              </w:rPr>
              <w:t>院長</w:t>
            </w:r>
            <w:r w:rsidRPr="00A26F89">
              <w:rPr>
                <w:rFonts w:eastAsia="標楷體" w:cstheme="minorHAnsi" w:hint="eastAsia"/>
                <w:szCs w:val="24"/>
              </w:rPr>
              <w:t>（</w:t>
            </w:r>
            <w:r>
              <w:rPr>
                <w:rFonts w:eastAsia="標楷體" w:cstheme="minorHAnsi"/>
                <w:szCs w:val="24"/>
              </w:rPr>
              <w:t>台灣綜合研究院</w:t>
            </w:r>
            <w:r>
              <w:rPr>
                <w:rFonts w:eastAsia="標楷體" w:cstheme="minorHAnsi" w:hint="eastAsia"/>
                <w:szCs w:val="24"/>
              </w:rPr>
              <w:t xml:space="preserve"> </w:t>
            </w:r>
            <w:r>
              <w:rPr>
                <w:rFonts w:eastAsia="標楷體" w:cstheme="minorHAnsi" w:hint="eastAsia"/>
                <w:szCs w:val="24"/>
              </w:rPr>
              <w:t>院長</w:t>
            </w:r>
            <w:r w:rsidRPr="00A26F89">
              <w:rPr>
                <w:rFonts w:eastAsia="標楷體" w:cstheme="minorHAnsi" w:hint="eastAsia"/>
                <w:szCs w:val="24"/>
              </w:rPr>
              <w:t>）</w:t>
            </w:r>
          </w:p>
          <w:p w:rsidR="00197D62" w:rsidRDefault="00197D62" w:rsidP="0054049E">
            <w:pPr>
              <w:snapToGrid w:val="0"/>
              <w:spacing w:line="280" w:lineRule="exact"/>
              <w:ind w:leftChars="7" w:left="1147" w:hangingChars="471" w:hanging="1130"/>
              <w:jc w:val="both"/>
              <w:rPr>
                <w:rFonts w:eastAsia="標楷體" w:cstheme="minorHAnsi"/>
                <w:szCs w:val="24"/>
              </w:rPr>
            </w:pPr>
            <w:r w:rsidRPr="00A26F89">
              <w:rPr>
                <w:rFonts w:eastAsia="標楷體" w:cstheme="minorHAnsi" w:hint="eastAsia"/>
                <w:szCs w:val="24"/>
              </w:rPr>
              <w:t>與談人：</w:t>
            </w:r>
            <w:r>
              <w:rPr>
                <w:rFonts w:eastAsia="標楷體" w:cstheme="minorHAnsi" w:hint="eastAsia"/>
                <w:szCs w:val="24"/>
              </w:rPr>
              <w:t>益田泰輔</w:t>
            </w:r>
            <w:r>
              <w:rPr>
                <w:rFonts w:eastAsia="標楷體" w:cstheme="minorHAnsi" w:hint="eastAsia"/>
                <w:szCs w:val="24"/>
              </w:rPr>
              <w:t xml:space="preserve"> </w:t>
            </w:r>
            <w:r>
              <w:rPr>
                <w:rFonts w:eastAsia="標楷體" w:cstheme="minorHAnsi" w:hint="eastAsia"/>
                <w:szCs w:val="24"/>
              </w:rPr>
              <w:t>教授（日本名城大學</w:t>
            </w:r>
            <w:r>
              <w:rPr>
                <w:rFonts w:eastAsia="標楷體" w:cstheme="minorHAnsi" w:hint="eastAsia"/>
                <w:szCs w:val="24"/>
              </w:rPr>
              <w:t xml:space="preserve"> </w:t>
            </w:r>
            <w:r>
              <w:rPr>
                <w:rFonts w:eastAsia="標楷體" w:cstheme="minorHAnsi" w:hint="eastAsia"/>
                <w:szCs w:val="24"/>
              </w:rPr>
              <w:t>電氣電子工程系</w:t>
            </w:r>
            <w:r>
              <w:rPr>
                <w:rFonts w:eastAsia="標楷體" w:cstheme="minorHAnsi" w:hint="eastAsia"/>
                <w:szCs w:val="24"/>
              </w:rPr>
              <w:t xml:space="preserve"> </w:t>
            </w:r>
            <w:r>
              <w:rPr>
                <w:rFonts w:eastAsia="標楷體" w:cstheme="minorHAnsi" w:hint="eastAsia"/>
                <w:szCs w:val="24"/>
              </w:rPr>
              <w:t>教授）</w:t>
            </w:r>
          </w:p>
          <w:p w:rsidR="00197D62" w:rsidRDefault="00197D62" w:rsidP="0054049E">
            <w:pPr>
              <w:snapToGrid w:val="0"/>
              <w:spacing w:line="280" w:lineRule="exact"/>
              <w:ind w:leftChars="407" w:left="1147" w:hangingChars="71" w:hanging="170"/>
              <w:jc w:val="both"/>
              <w:rPr>
                <w:rFonts w:eastAsia="標楷體" w:cstheme="minorHAnsi"/>
                <w:szCs w:val="24"/>
              </w:rPr>
            </w:pPr>
            <w:r w:rsidRPr="00950658">
              <w:rPr>
                <w:rFonts w:eastAsia="標楷體" w:cstheme="minorHAnsi" w:hint="eastAsia"/>
                <w:szCs w:val="24"/>
              </w:rPr>
              <w:t>林法正</w:t>
            </w:r>
            <w:r w:rsidRPr="00950658">
              <w:rPr>
                <w:rFonts w:eastAsia="標楷體" w:cstheme="minorHAnsi" w:hint="eastAsia"/>
                <w:szCs w:val="24"/>
              </w:rPr>
              <w:t xml:space="preserve"> </w:t>
            </w:r>
            <w:r w:rsidRPr="00950658">
              <w:rPr>
                <w:rFonts w:eastAsia="標楷體" w:cstheme="minorHAnsi" w:hint="eastAsia"/>
                <w:szCs w:val="24"/>
              </w:rPr>
              <w:t>教授（中央大學電機工程學系</w:t>
            </w:r>
            <w:r w:rsidRPr="00950658">
              <w:rPr>
                <w:rFonts w:eastAsia="標楷體" w:cstheme="minorHAnsi" w:hint="eastAsia"/>
                <w:szCs w:val="24"/>
              </w:rPr>
              <w:t xml:space="preserve"> </w:t>
            </w:r>
            <w:r w:rsidRPr="00950658">
              <w:rPr>
                <w:rFonts w:eastAsia="標楷體" w:cstheme="minorHAnsi" w:hint="eastAsia"/>
                <w:szCs w:val="24"/>
              </w:rPr>
              <w:t>教授</w:t>
            </w:r>
            <w:r w:rsidRPr="00950658">
              <w:rPr>
                <w:rFonts w:eastAsia="標楷體" w:cstheme="minorHAnsi" w:hint="eastAsia"/>
                <w:szCs w:val="24"/>
              </w:rPr>
              <w:t>/</w:t>
            </w:r>
            <w:r w:rsidRPr="00950658">
              <w:rPr>
                <w:rFonts w:eastAsia="標楷體" w:cstheme="minorHAnsi" w:hint="eastAsia"/>
                <w:szCs w:val="24"/>
              </w:rPr>
              <w:t>台電常務董事）</w:t>
            </w:r>
          </w:p>
          <w:p w:rsidR="00197D62" w:rsidRPr="00321965" w:rsidRDefault="00197D62" w:rsidP="0054049E">
            <w:pPr>
              <w:snapToGrid w:val="0"/>
              <w:spacing w:line="280" w:lineRule="exact"/>
              <w:ind w:leftChars="7" w:left="1147" w:hangingChars="471" w:hanging="1130"/>
              <w:jc w:val="both"/>
              <w:rPr>
                <w:rFonts w:eastAsia="標楷體" w:cstheme="minorHAnsi"/>
                <w:szCs w:val="24"/>
              </w:rPr>
            </w:pPr>
            <w:r>
              <w:rPr>
                <w:rFonts w:eastAsia="標楷體" w:cstheme="minorHAnsi" w:hint="eastAsia"/>
                <w:szCs w:val="24"/>
              </w:rPr>
              <w:t xml:space="preserve"> </w:t>
            </w:r>
            <w:r>
              <w:rPr>
                <w:rFonts w:eastAsia="標楷體" w:cstheme="minorHAnsi"/>
                <w:szCs w:val="24"/>
              </w:rPr>
              <w:t xml:space="preserve">       </w:t>
            </w:r>
            <w:r w:rsidR="00722BE7">
              <w:rPr>
                <w:rFonts w:eastAsia="標楷體" w:cstheme="minorHAnsi"/>
                <w:szCs w:val="24"/>
              </w:rPr>
              <w:t>陳朝順</w:t>
            </w:r>
            <w:r>
              <w:rPr>
                <w:rFonts w:eastAsia="標楷體" w:cstheme="minorHAnsi" w:hint="eastAsia"/>
                <w:szCs w:val="24"/>
              </w:rPr>
              <w:t xml:space="preserve"> </w:t>
            </w:r>
            <w:r>
              <w:rPr>
                <w:rFonts w:eastAsia="標楷體" w:cstheme="minorHAnsi"/>
                <w:szCs w:val="24"/>
              </w:rPr>
              <w:t>教授</w:t>
            </w:r>
            <w:r w:rsidRPr="00A26F89">
              <w:rPr>
                <w:rFonts w:eastAsia="標楷體" w:cstheme="minorHAnsi" w:hint="eastAsia"/>
                <w:szCs w:val="24"/>
              </w:rPr>
              <w:t>（</w:t>
            </w:r>
            <w:r>
              <w:rPr>
                <w:rFonts w:eastAsia="標楷體" w:cstheme="minorHAnsi" w:hint="eastAsia"/>
                <w:szCs w:val="24"/>
              </w:rPr>
              <w:t>中山大學電機工程學系</w:t>
            </w:r>
            <w:r w:rsidRPr="00A26F89">
              <w:rPr>
                <w:rFonts w:eastAsia="標楷體" w:cstheme="minorHAnsi" w:hint="eastAsia"/>
                <w:szCs w:val="24"/>
              </w:rPr>
              <w:t xml:space="preserve"> </w:t>
            </w:r>
            <w:r w:rsidR="00C57299">
              <w:rPr>
                <w:rFonts w:eastAsia="標楷體" w:cstheme="minorHAnsi" w:hint="eastAsia"/>
                <w:szCs w:val="24"/>
              </w:rPr>
              <w:t>講座</w:t>
            </w:r>
            <w:r>
              <w:rPr>
                <w:rFonts w:eastAsia="標楷體" w:cstheme="minorHAnsi" w:hint="eastAsia"/>
                <w:szCs w:val="24"/>
              </w:rPr>
              <w:t>教授</w:t>
            </w:r>
            <w:r w:rsidRPr="00A26F89">
              <w:rPr>
                <w:rFonts w:eastAsia="標楷體" w:cstheme="minorHAnsi" w:hint="eastAsia"/>
                <w:szCs w:val="24"/>
              </w:rPr>
              <w:t>）</w:t>
            </w:r>
          </w:p>
        </w:tc>
      </w:tr>
      <w:tr w:rsidR="0069721C" w:rsidRPr="007D5C97" w:rsidTr="0069721C">
        <w:trPr>
          <w:trHeight w:val="50"/>
          <w:jc w:val="center"/>
        </w:trPr>
        <w:tc>
          <w:tcPr>
            <w:tcW w:w="2069" w:type="dxa"/>
            <w:shd w:val="clear" w:color="auto" w:fill="auto"/>
            <w:vAlign w:val="center"/>
          </w:tcPr>
          <w:p w:rsidR="0069721C" w:rsidRPr="00D11082" w:rsidRDefault="0069721C" w:rsidP="0069721C">
            <w:pPr>
              <w:snapToGrid w:val="0"/>
              <w:spacing w:line="280" w:lineRule="exact"/>
              <w:jc w:val="center"/>
              <w:rPr>
                <w:rFonts w:ascii="Times New Roman" w:eastAsia="標楷體" w:hAnsi="Times New Roman"/>
                <w:szCs w:val="28"/>
              </w:rPr>
            </w:pPr>
            <w:r>
              <w:rPr>
                <w:rFonts w:ascii="Times New Roman" w:eastAsia="標楷體" w:hAnsi="Times New Roman" w:hint="eastAsia"/>
                <w:szCs w:val="28"/>
              </w:rPr>
              <w:t>16:</w:t>
            </w:r>
            <w:r w:rsidR="007C0EBF">
              <w:rPr>
                <w:rFonts w:ascii="Times New Roman" w:eastAsia="標楷體" w:hAnsi="Times New Roman" w:hint="eastAsia"/>
                <w:szCs w:val="28"/>
              </w:rPr>
              <w:t>4</w:t>
            </w:r>
            <w:r>
              <w:rPr>
                <w:rFonts w:ascii="Times New Roman" w:eastAsia="標楷體" w:hAnsi="Times New Roman" w:hint="eastAsia"/>
                <w:szCs w:val="28"/>
              </w:rPr>
              <w:t>0</w:t>
            </w:r>
          </w:p>
        </w:tc>
        <w:tc>
          <w:tcPr>
            <w:tcW w:w="7443" w:type="dxa"/>
            <w:shd w:val="clear" w:color="auto" w:fill="auto"/>
            <w:vAlign w:val="center"/>
          </w:tcPr>
          <w:p w:rsidR="0069721C" w:rsidRPr="00D11082" w:rsidRDefault="0069721C" w:rsidP="0069721C">
            <w:pPr>
              <w:snapToGrid w:val="0"/>
              <w:spacing w:line="280" w:lineRule="exact"/>
              <w:ind w:left="991" w:hangingChars="413" w:hanging="991"/>
              <w:jc w:val="both"/>
              <w:rPr>
                <w:rFonts w:ascii="Times New Roman" w:eastAsia="標楷體" w:hAnsi="Times New Roman"/>
                <w:szCs w:val="24"/>
              </w:rPr>
            </w:pPr>
            <w:r>
              <w:rPr>
                <w:rFonts w:ascii="Times New Roman" w:eastAsia="標楷體" w:hAnsi="Times New Roman" w:hint="eastAsia"/>
                <w:szCs w:val="24"/>
              </w:rPr>
              <w:t>賦歸</w:t>
            </w:r>
          </w:p>
        </w:tc>
      </w:tr>
    </w:tbl>
    <w:p w:rsidR="00F8298E" w:rsidRDefault="00F8298E" w:rsidP="00F8298E">
      <w:pPr>
        <w:widowControl/>
        <w:ind w:leftChars="-245" w:left="-588"/>
        <w:rPr>
          <w:rFonts w:ascii="Times New Roman" w:eastAsia="標楷體" w:hAnsi="Times New Roman" w:cs="Times New Roman"/>
        </w:rPr>
      </w:pPr>
      <w:proofErr w:type="gramStart"/>
      <w:r>
        <w:rPr>
          <w:rFonts w:ascii="Times New Roman" w:eastAsia="標楷體" w:hAnsi="Times New Roman" w:cs="Times New Roman"/>
        </w:rPr>
        <w:t>註</w:t>
      </w:r>
      <w:proofErr w:type="gramEnd"/>
      <w:r>
        <w:rPr>
          <w:rFonts w:ascii="Times New Roman" w:eastAsia="標楷體" w:hAnsi="Times New Roman" w:cs="Times New Roman" w:hint="eastAsia"/>
        </w:rPr>
        <w:t>：</w:t>
      </w:r>
      <w:r w:rsidR="00E20BAD">
        <w:rPr>
          <w:rFonts w:ascii="Times New Roman" w:eastAsia="標楷體" w:hAnsi="Times New Roman" w:cs="Times New Roman" w:hint="eastAsia"/>
        </w:rPr>
        <w:t>1.</w:t>
      </w:r>
      <w:r>
        <w:rPr>
          <w:rFonts w:ascii="Times New Roman" w:eastAsia="標楷體" w:hAnsi="Times New Roman" w:cs="Times New Roman"/>
        </w:rPr>
        <w:t>演講及簡報資料為英文</w:t>
      </w:r>
      <w:r>
        <w:rPr>
          <w:rFonts w:ascii="Times New Roman" w:eastAsia="標楷體" w:hAnsi="Times New Roman" w:cs="Times New Roman" w:hint="eastAsia"/>
        </w:rPr>
        <w:t>，</w:t>
      </w:r>
      <w:r>
        <w:rPr>
          <w:rFonts w:ascii="Times New Roman" w:eastAsia="標楷體" w:hAnsi="Times New Roman" w:cs="Times New Roman"/>
        </w:rPr>
        <w:t>現場備口譯人員逐段進行口譯說明</w:t>
      </w:r>
      <w:r>
        <w:rPr>
          <w:rFonts w:ascii="Times New Roman" w:eastAsia="標楷體" w:hAnsi="Times New Roman" w:cs="Times New Roman" w:hint="eastAsia"/>
        </w:rPr>
        <w:t>。</w:t>
      </w:r>
    </w:p>
    <w:p w:rsidR="00E20BAD" w:rsidRDefault="00E20BAD" w:rsidP="00E20BAD">
      <w:pPr>
        <w:widowControl/>
        <w:ind w:leftChars="-245" w:left="-588"/>
        <w:rPr>
          <w:rFonts w:ascii="Times New Roman" w:eastAsia="標楷體" w:hAnsi="Times New Roman" w:cs="Times New Roman"/>
        </w:rPr>
      </w:pPr>
      <w:r>
        <w:rPr>
          <w:rFonts w:ascii="Times New Roman" w:eastAsia="標楷體" w:hAnsi="Times New Roman" w:cs="Times New Roman" w:hint="eastAsia"/>
        </w:rPr>
        <w:t xml:space="preserve"> </w:t>
      </w:r>
      <w:r>
        <w:rPr>
          <w:rFonts w:ascii="Times New Roman" w:eastAsia="標楷體" w:hAnsi="Times New Roman" w:cs="Times New Roman"/>
        </w:rPr>
        <w:t xml:space="preserve">   2.</w:t>
      </w:r>
      <w:r>
        <w:rPr>
          <w:rFonts w:ascii="Times New Roman" w:eastAsia="標楷體" w:hAnsi="Times New Roman" w:cs="Times New Roman"/>
        </w:rPr>
        <w:t>主辦單位</w:t>
      </w:r>
      <w:r w:rsidRPr="003B3497">
        <w:rPr>
          <w:rFonts w:ascii="Times New Roman" w:eastAsia="標楷體" w:hAnsi="Times New Roman" w:cs="Times New Roman"/>
        </w:rPr>
        <w:t>保留調整</w:t>
      </w:r>
      <w:r>
        <w:rPr>
          <w:rFonts w:ascii="Times New Roman" w:eastAsia="標楷體" w:hAnsi="Times New Roman" w:cs="Times New Roman"/>
        </w:rPr>
        <w:t>本活動</w:t>
      </w:r>
      <w:r w:rsidRPr="003B3497">
        <w:rPr>
          <w:rFonts w:ascii="Times New Roman" w:eastAsia="標楷體" w:hAnsi="Times New Roman" w:cs="Times New Roman"/>
        </w:rPr>
        <w:t>內容</w:t>
      </w:r>
      <w:r>
        <w:rPr>
          <w:rFonts w:ascii="Times New Roman" w:eastAsia="標楷體" w:hAnsi="Times New Roman" w:cs="Times New Roman" w:hint="eastAsia"/>
        </w:rPr>
        <w:t>(</w:t>
      </w:r>
      <w:r>
        <w:rPr>
          <w:rFonts w:ascii="Times New Roman" w:eastAsia="標楷體" w:hAnsi="Times New Roman" w:cs="Times New Roman" w:hint="eastAsia"/>
        </w:rPr>
        <w:t>例如議程調整</w:t>
      </w:r>
      <w:r>
        <w:rPr>
          <w:rFonts w:ascii="Times New Roman" w:eastAsia="標楷體" w:hAnsi="Times New Roman" w:cs="Times New Roman" w:hint="eastAsia"/>
        </w:rPr>
        <w:t>)</w:t>
      </w:r>
      <w:r>
        <w:rPr>
          <w:rFonts w:ascii="Times New Roman" w:eastAsia="標楷體" w:hAnsi="Times New Roman" w:cs="Times New Roman"/>
        </w:rPr>
        <w:t>之</w:t>
      </w:r>
      <w:r w:rsidRPr="003B3497">
        <w:rPr>
          <w:rFonts w:ascii="Times New Roman" w:eastAsia="標楷體" w:hAnsi="Times New Roman" w:cs="Times New Roman"/>
        </w:rPr>
        <w:t>權利</w:t>
      </w:r>
      <w:r>
        <w:rPr>
          <w:rFonts w:ascii="Times New Roman" w:eastAsia="標楷體" w:hAnsi="Times New Roman" w:cs="Times New Roman" w:hint="eastAsia"/>
        </w:rPr>
        <w:t>。</w:t>
      </w:r>
    </w:p>
    <w:p w:rsidR="00E20BAD" w:rsidRPr="00E20BAD" w:rsidRDefault="00E20BAD" w:rsidP="00F8298E">
      <w:pPr>
        <w:widowControl/>
        <w:ind w:leftChars="-245" w:left="-588"/>
        <w:rPr>
          <w:rFonts w:ascii="Times New Roman" w:eastAsia="標楷體" w:hAnsi="Times New Roman" w:cs="Times New Roman"/>
        </w:rPr>
      </w:pPr>
    </w:p>
    <w:p w:rsidR="002E558D" w:rsidRDefault="002E558D">
      <w:pPr>
        <w:widowControl/>
        <w:rPr>
          <w:rFonts w:ascii="Times New Roman" w:eastAsia="標楷體" w:hAnsi="Times New Roman" w:cs="Times New Roman"/>
        </w:rPr>
      </w:pPr>
      <w:r>
        <w:rPr>
          <w:rFonts w:ascii="Times New Roman" w:eastAsia="標楷體" w:hAnsi="Times New Roman" w:cs="Times New Roman"/>
        </w:rPr>
        <w:br w:type="page"/>
      </w:r>
    </w:p>
    <w:p w:rsidR="002E558D" w:rsidRPr="00CD5170" w:rsidRDefault="002E558D" w:rsidP="002E558D">
      <w:pPr>
        <w:pStyle w:val="ab"/>
        <w:widowControl/>
        <w:numPr>
          <w:ilvl w:val="0"/>
          <w:numId w:val="3"/>
        </w:numPr>
        <w:ind w:leftChars="0"/>
        <w:rPr>
          <w:rFonts w:ascii="Times New Roman" w:eastAsia="標楷體" w:hAnsi="Times New Roman" w:cs="Times New Roman"/>
          <w:b/>
          <w:bCs/>
          <w:sz w:val="36"/>
          <w:szCs w:val="36"/>
        </w:rPr>
      </w:pPr>
      <w:r w:rsidRPr="00CD5170">
        <w:rPr>
          <w:rFonts w:ascii="Times New Roman" w:eastAsia="標楷體" w:hAnsi="Times New Roman" w:cs="Times New Roman"/>
          <w:b/>
          <w:bCs/>
          <w:sz w:val="36"/>
          <w:szCs w:val="36"/>
        </w:rPr>
        <w:lastRenderedPageBreak/>
        <w:t>講者簡介</w:t>
      </w:r>
    </w:p>
    <w:p w:rsidR="002E558D" w:rsidRDefault="002E558D" w:rsidP="002E558D">
      <w:pPr>
        <w:jc w:val="both"/>
        <w:rPr>
          <w:rFonts w:ascii="Times New Roman" w:hAnsi="Times New Roman" w:cs="Times New Roman"/>
          <w:sz w:val="28"/>
          <w:szCs w:val="24"/>
        </w:rPr>
      </w:pPr>
      <w:r>
        <w:rPr>
          <w:rFonts w:ascii="Times New Roman" w:eastAsia="MS Mincho" w:hAnsi="Times New Roman" w:hint="eastAsia"/>
          <w:noProof/>
          <w:lang w:eastAsia="ja-JP"/>
        </w:rPr>
        <w:drawing>
          <wp:anchor distT="0" distB="0" distL="114300" distR="114300" simplePos="0" relativeHeight="251664384" behindDoc="0" locked="0" layoutInCell="1" allowOverlap="1" wp14:anchorId="1439ED25">
            <wp:simplePos x="0" y="0"/>
            <wp:positionH relativeFrom="column">
              <wp:posOffset>-1883</wp:posOffset>
            </wp:positionH>
            <wp:positionV relativeFrom="paragraph">
              <wp:posOffset>48954</wp:posOffset>
            </wp:positionV>
            <wp:extent cx="1047600" cy="1458000"/>
            <wp:effectExtent l="0" t="0" r="635" b="8890"/>
            <wp:wrapSquare wrapText="bothSides"/>
            <wp:docPr id="9" name="図 1" descr="C:\Users\t-masuta2\Documents\IAE\写真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suta2\Documents\IAE\写真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600" cy="145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5170">
        <w:rPr>
          <w:rFonts w:ascii="Times New Roman" w:hAnsi="Times New Roman" w:cs="Times New Roman"/>
          <w:b/>
          <w:sz w:val="28"/>
          <w:szCs w:val="24"/>
        </w:rPr>
        <w:t>Biography:</w:t>
      </w:r>
      <w:r w:rsidRPr="00CD5170">
        <w:rPr>
          <w:rFonts w:ascii="Times New Roman" w:hAnsi="Times New Roman" w:cs="Times New Roman"/>
          <w:sz w:val="28"/>
          <w:szCs w:val="24"/>
        </w:rPr>
        <w:t xml:space="preserve"> </w:t>
      </w:r>
      <w:proofErr w:type="spellStart"/>
      <w:r w:rsidRPr="002E558D">
        <w:rPr>
          <w:rFonts w:ascii="Times New Roman" w:hAnsi="Times New Roman" w:cs="Times New Roman"/>
          <w:sz w:val="28"/>
          <w:szCs w:val="24"/>
        </w:rPr>
        <w:t>Masuta</w:t>
      </w:r>
      <w:proofErr w:type="spellEnd"/>
      <w:r>
        <w:rPr>
          <w:rFonts w:ascii="Times New Roman" w:hAnsi="Times New Roman" w:cs="Times New Roman"/>
          <w:sz w:val="28"/>
          <w:szCs w:val="24"/>
        </w:rPr>
        <w:t xml:space="preserve"> </w:t>
      </w:r>
      <w:r w:rsidRPr="002E558D">
        <w:rPr>
          <w:rFonts w:ascii="Times New Roman" w:hAnsi="Times New Roman" w:cs="Times New Roman"/>
          <w:sz w:val="28"/>
          <w:szCs w:val="24"/>
        </w:rPr>
        <w:t>Taisuke</w:t>
      </w:r>
      <w:r w:rsidRPr="00CD5170">
        <w:rPr>
          <w:rFonts w:ascii="Times New Roman" w:hAnsi="Times New Roman" w:cs="Times New Roman"/>
          <w:sz w:val="28"/>
          <w:szCs w:val="24"/>
        </w:rPr>
        <w:t>, PhD</w:t>
      </w:r>
      <w:r>
        <w:rPr>
          <w:rFonts w:ascii="Times New Roman" w:hAnsi="Times New Roman" w:cs="Times New Roman"/>
          <w:sz w:val="28"/>
          <w:szCs w:val="24"/>
        </w:rPr>
        <w:t xml:space="preserve"> and </w:t>
      </w:r>
      <w:r w:rsidRPr="002E558D">
        <w:rPr>
          <w:rFonts w:ascii="Times New Roman" w:hAnsi="Times New Roman" w:cs="Times New Roman"/>
          <w:sz w:val="28"/>
          <w:szCs w:val="24"/>
        </w:rPr>
        <w:t>Prof.</w:t>
      </w:r>
      <w:r w:rsidRPr="00CD5170">
        <w:rPr>
          <w:rFonts w:ascii="Times New Roman" w:hAnsi="Times New Roman" w:cs="Times New Roman"/>
          <w:sz w:val="28"/>
          <w:szCs w:val="24"/>
        </w:rPr>
        <w:t xml:space="preserve">, </w:t>
      </w:r>
    </w:p>
    <w:p w:rsidR="002E558D" w:rsidRDefault="002E558D" w:rsidP="002E558D">
      <w:pPr>
        <w:jc w:val="both"/>
        <w:rPr>
          <w:rFonts w:ascii="Times New Roman" w:hAnsi="Times New Roman" w:cs="Times New Roman"/>
          <w:sz w:val="28"/>
          <w:szCs w:val="24"/>
        </w:rPr>
      </w:pPr>
      <w:r w:rsidRPr="00CD5170">
        <w:rPr>
          <w:rFonts w:ascii="Times New Roman" w:hAnsi="Times New Roman" w:cs="Times New Roman"/>
          <w:sz w:val="28"/>
          <w:szCs w:val="24"/>
        </w:rPr>
        <w:t xml:space="preserve">The University of </w:t>
      </w:r>
      <w:proofErr w:type="spellStart"/>
      <w:r>
        <w:rPr>
          <w:rFonts w:ascii="Times New Roman" w:hAnsi="Times New Roman" w:cs="Times New Roman" w:hint="eastAsia"/>
          <w:sz w:val="28"/>
          <w:szCs w:val="24"/>
        </w:rPr>
        <w:t>M</w:t>
      </w:r>
      <w:r>
        <w:rPr>
          <w:rFonts w:ascii="Times New Roman" w:hAnsi="Times New Roman" w:cs="Times New Roman"/>
          <w:sz w:val="28"/>
          <w:szCs w:val="24"/>
        </w:rPr>
        <w:t>eijo</w:t>
      </w:r>
      <w:proofErr w:type="spellEnd"/>
      <w:r w:rsidRPr="00CD5170">
        <w:rPr>
          <w:rFonts w:ascii="Times New Roman" w:hAnsi="Times New Roman" w:cs="Times New Roman"/>
          <w:sz w:val="28"/>
          <w:szCs w:val="24"/>
        </w:rPr>
        <w:t xml:space="preserve"> </w:t>
      </w:r>
      <w:r>
        <w:rPr>
          <w:rFonts w:ascii="Times New Roman" w:hAnsi="Times New Roman" w:cs="Times New Roman"/>
          <w:sz w:val="28"/>
          <w:szCs w:val="24"/>
        </w:rPr>
        <w:t>at Nagoya</w:t>
      </w:r>
      <w:r w:rsidRPr="00CD5170">
        <w:rPr>
          <w:rFonts w:ascii="Times New Roman" w:hAnsi="Times New Roman" w:cs="Times New Roman"/>
          <w:sz w:val="28"/>
          <w:szCs w:val="24"/>
        </w:rPr>
        <w:t>.</w:t>
      </w:r>
      <w:r>
        <w:rPr>
          <w:rFonts w:ascii="Times New Roman" w:hAnsi="Times New Roman" w:cs="Times New Roman"/>
          <w:sz w:val="28"/>
          <w:szCs w:val="24"/>
        </w:rPr>
        <w:t xml:space="preserve"> </w:t>
      </w:r>
      <w:r w:rsidRPr="002E558D">
        <w:rPr>
          <w:rFonts w:ascii="Times New Roman" w:hAnsi="Times New Roman" w:cs="Times New Roman"/>
          <w:sz w:val="28"/>
          <w:szCs w:val="24"/>
        </w:rPr>
        <w:t>Dept. of Electrical and Electronic Engineering, Faculty of Science and Technology</w:t>
      </w:r>
      <w:r w:rsidRPr="00CD5170">
        <w:rPr>
          <w:rFonts w:ascii="Times New Roman" w:hAnsi="Times New Roman" w:cs="Times New Roman"/>
          <w:sz w:val="28"/>
          <w:szCs w:val="24"/>
        </w:rPr>
        <w:t xml:space="preserve">    </w:t>
      </w:r>
      <w:hyperlink r:id="rId11" w:history="1">
        <w:r w:rsidRPr="005F3846">
          <w:rPr>
            <w:rStyle w:val="a9"/>
            <w:rFonts w:ascii="Times New Roman" w:hAnsi="Times New Roman" w:cs="Times New Roman"/>
            <w:sz w:val="28"/>
            <w:szCs w:val="24"/>
          </w:rPr>
          <w:t>masuta@meijo-u.ac.jp</w:t>
        </w:r>
      </w:hyperlink>
      <w:r>
        <w:rPr>
          <w:rFonts w:ascii="Times New Roman" w:hAnsi="Times New Roman" w:cs="Times New Roman"/>
          <w:sz w:val="28"/>
          <w:szCs w:val="24"/>
        </w:rPr>
        <w:t xml:space="preserve"> </w:t>
      </w:r>
    </w:p>
    <w:p w:rsidR="002E558D" w:rsidRDefault="002E558D" w:rsidP="002E558D">
      <w:pPr>
        <w:spacing w:line="400" w:lineRule="exact"/>
        <w:jc w:val="both"/>
        <w:rPr>
          <w:rFonts w:ascii="Times New Roman" w:hAnsi="Times New Roman" w:cs="Times New Roman"/>
          <w:sz w:val="28"/>
          <w:szCs w:val="24"/>
        </w:rPr>
      </w:pPr>
      <w:r w:rsidRPr="002E558D">
        <w:rPr>
          <w:rFonts w:ascii="Times New Roman" w:hAnsi="Times New Roman" w:cs="Times New Roman"/>
          <w:sz w:val="28"/>
          <w:szCs w:val="24"/>
        </w:rPr>
        <w:t xml:space="preserve">Taisuke </w:t>
      </w:r>
      <w:proofErr w:type="spellStart"/>
      <w:r w:rsidRPr="002E558D">
        <w:rPr>
          <w:rFonts w:ascii="Times New Roman" w:hAnsi="Times New Roman" w:cs="Times New Roman"/>
          <w:sz w:val="28"/>
          <w:szCs w:val="24"/>
        </w:rPr>
        <w:t>Masuta</w:t>
      </w:r>
      <w:proofErr w:type="spellEnd"/>
      <w:r w:rsidRPr="002E558D">
        <w:rPr>
          <w:rFonts w:ascii="Times New Roman" w:hAnsi="Times New Roman" w:cs="Times New Roman"/>
          <w:sz w:val="28"/>
          <w:szCs w:val="24"/>
        </w:rPr>
        <w:t xml:space="preserve"> received his Ph. D in Electrical Engineering and Information Systems at The University of Tokyo with specialization in power system engineering. He worked at Tokyo Electric Power Co. before his doctoral course. He has held various research and teaching positions in National Institute of Advanced Industrial Science and Technology (AIST), The Institute of Applied Energy (IAE), </w:t>
      </w:r>
      <w:proofErr w:type="spellStart"/>
      <w:r w:rsidRPr="002E558D">
        <w:rPr>
          <w:rFonts w:ascii="Times New Roman" w:hAnsi="Times New Roman" w:cs="Times New Roman"/>
          <w:sz w:val="28"/>
          <w:szCs w:val="24"/>
        </w:rPr>
        <w:t>Hosei</w:t>
      </w:r>
      <w:proofErr w:type="spellEnd"/>
      <w:r w:rsidRPr="002E558D">
        <w:rPr>
          <w:rFonts w:ascii="Times New Roman" w:hAnsi="Times New Roman" w:cs="Times New Roman"/>
          <w:sz w:val="28"/>
          <w:szCs w:val="24"/>
        </w:rPr>
        <w:t xml:space="preserve"> University, and Chiba University before joining the Department of Electrical and Electronic Engineering at </w:t>
      </w:r>
      <w:proofErr w:type="spellStart"/>
      <w:r w:rsidRPr="002E558D">
        <w:rPr>
          <w:rFonts w:ascii="Times New Roman" w:hAnsi="Times New Roman" w:cs="Times New Roman"/>
          <w:sz w:val="28"/>
          <w:szCs w:val="24"/>
        </w:rPr>
        <w:t>Meijo</w:t>
      </w:r>
      <w:proofErr w:type="spellEnd"/>
      <w:r w:rsidRPr="002E558D">
        <w:rPr>
          <w:rFonts w:ascii="Times New Roman" w:hAnsi="Times New Roman" w:cs="Times New Roman"/>
          <w:sz w:val="28"/>
          <w:szCs w:val="24"/>
        </w:rPr>
        <w:t xml:space="preserve"> University in Japan in 2016. He is the co-authors of numerous conference and journal papers. One of the papers, “Supplementary load frequency control by use of a number of both electric vehicles and heat pump water heaters” has been cited more than 200 times according to Google Scholar. He has been a member of Program Committee and Investigating R&amp;D committee of IEEJ. Since 2014, he has been working as a unit leader of a national big project tiled “System Theory for Harmonized Power System Control Based on Photovoltaic Power Prediction” granted by JST CREST, which is one of the largest Japanese governmental research funds.</w:t>
      </w:r>
    </w:p>
    <w:p w:rsidR="002E558D" w:rsidRDefault="002E558D" w:rsidP="002E558D">
      <w:pPr>
        <w:widowControl/>
        <w:jc w:val="both"/>
        <w:rPr>
          <w:rFonts w:ascii="Times New Roman" w:hAnsi="Times New Roman" w:cs="Times New Roman"/>
          <w:sz w:val="28"/>
          <w:szCs w:val="24"/>
        </w:rPr>
      </w:pPr>
      <w:r w:rsidRPr="002E558D">
        <w:rPr>
          <w:rFonts w:ascii="Times New Roman" w:hAnsi="Times New Roman" w:cs="Times New Roman"/>
          <w:sz w:val="28"/>
          <w:szCs w:val="24"/>
        </w:rPr>
        <w:t>His recent research interests include the future power system planning, operation, and control with high renewables (e.g., wind and photovoltaic power generation) and non-conventional controllable resources (e.g., battery energy storage systems, demand response). Specific research topics include scheduling of batteries and conventional generators based on renewable forecasts, tertiary control by batteries and conventional generators by optimal power flow calculation (OPF), and distribution system control with conservation voltage reduction (CVR) and battery charge/discharge.</w:t>
      </w:r>
    </w:p>
    <w:p w:rsidR="002E558D" w:rsidRDefault="002E558D" w:rsidP="002E558D">
      <w:pPr>
        <w:widowControl/>
        <w:jc w:val="both"/>
        <w:rPr>
          <w:rFonts w:ascii="Times New Roman" w:eastAsia="標楷體" w:hAnsi="Times New Roman" w:cs="Times New Roman"/>
          <w:sz w:val="40"/>
          <w:szCs w:val="40"/>
        </w:rPr>
      </w:pPr>
    </w:p>
    <w:p w:rsidR="0078177C" w:rsidRDefault="0078177C">
      <w:pPr>
        <w:widowControl/>
        <w:rPr>
          <w:rFonts w:ascii="Times New Roman" w:eastAsia="標楷體" w:hAnsi="Times New Roman" w:cs="Times New Roman"/>
        </w:rPr>
      </w:pPr>
      <w:r>
        <w:rPr>
          <w:rFonts w:ascii="Times New Roman" w:eastAsia="標楷體" w:hAnsi="Times New Roman" w:cs="Times New Roman"/>
        </w:rPr>
        <w:br w:type="page"/>
      </w:r>
    </w:p>
    <w:p w:rsidR="0078177C" w:rsidRPr="00CD5170" w:rsidRDefault="0078177C" w:rsidP="0078177C">
      <w:pPr>
        <w:pStyle w:val="ab"/>
        <w:widowControl/>
        <w:numPr>
          <w:ilvl w:val="0"/>
          <w:numId w:val="3"/>
        </w:numPr>
        <w:ind w:leftChars="0"/>
        <w:rPr>
          <w:rFonts w:ascii="Times New Roman" w:eastAsia="標楷體" w:hAnsi="Times New Roman" w:cs="Times New Roman"/>
          <w:b/>
          <w:bCs/>
          <w:sz w:val="36"/>
          <w:szCs w:val="36"/>
        </w:rPr>
      </w:pPr>
      <w:r w:rsidRPr="00CD5170">
        <w:rPr>
          <w:rFonts w:ascii="Times New Roman" w:eastAsia="標楷體" w:hAnsi="Times New Roman" w:cs="Times New Roman"/>
          <w:b/>
          <w:bCs/>
          <w:sz w:val="36"/>
          <w:szCs w:val="36"/>
        </w:rPr>
        <w:lastRenderedPageBreak/>
        <w:t>演講</w:t>
      </w:r>
      <w:proofErr w:type="gramStart"/>
      <w:r w:rsidR="00A700B1">
        <w:rPr>
          <w:rFonts w:ascii="Times New Roman" w:eastAsia="標楷體" w:hAnsi="Times New Roman" w:cs="Times New Roman"/>
          <w:b/>
          <w:bCs/>
          <w:sz w:val="36"/>
          <w:szCs w:val="36"/>
        </w:rPr>
        <w:t>題綱</w:t>
      </w:r>
      <w:proofErr w:type="gramEnd"/>
    </w:p>
    <w:p w:rsidR="0078177C" w:rsidRPr="00A700B1" w:rsidRDefault="0078177C" w:rsidP="00A700B1">
      <w:pPr>
        <w:pStyle w:val="ab"/>
        <w:widowControl/>
        <w:numPr>
          <w:ilvl w:val="0"/>
          <w:numId w:val="5"/>
        </w:numPr>
        <w:shd w:val="clear" w:color="auto" w:fill="FFFFFF"/>
        <w:ind w:leftChars="0" w:rightChars="-177" w:right="-425"/>
        <w:rPr>
          <w:rFonts w:ascii="Times New Roman" w:hAnsi="Times New Roman" w:cs="Times New Roman"/>
          <w:sz w:val="32"/>
          <w:szCs w:val="28"/>
        </w:rPr>
      </w:pPr>
      <w:r w:rsidRPr="00A700B1">
        <w:rPr>
          <w:rFonts w:ascii="Times New Roman" w:hAnsi="Times New Roman" w:cs="Times New Roman"/>
          <w:sz w:val="32"/>
          <w:szCs w:val="28"/>
        </w:rPr>
        <w:t>Introduction</w:t>
      </w:r>
    </w:p>
    <w:p w:rsidR="0078177C" w:rsidRPr="00A700B1" w:rsidRDefault="0078177C" w:rsidP="00A700B1">
      <w:pPr>
        <w:pStyle w:val="ab"/>
        <w:widowControl/>
        <w:numPr>
          <w:ilvl w:val="0"/>
          <w:numId w:val="5"/>
        </w:numPr>
        <w:shd w:val="clear" w:color="auto" w:fill="FFFFFF"/>
        <w:ind w:leftChars="0" w:rightChars="-177" w:right="-425"/>
        <w:rPr>
          <w:rFonts w:ascii="Times New Roman" w:hAnsi="Times New Roman" w:cs="Times New Roman"/>
          <w:sz w:val="32"/>
          <w:szCs w:val="28"/>
        </w:rPr>
      </w:pPr>
      <w:r w:rsidRPr="00A700B1">
        <w:rPr>
          <w:rFonts w:ascii="Times New Roman" w:hAnsi="Times New Roman" w:cs="Times New Roman"/>
          <w:sz w:val="32"/>
          <w:szCs w:val="28"/>
        </w:rPr>
        <w:t>History and development of smart grid</w:t>
      </w:r>
    </w:p>
    <w:p w:rsidR="0078177C" w:rsidRPr="00A700B1" w:rsidRDefault="0078177C" w:rsidP="00A700B1">
      <w:pPr>
        <w:pStyle w:val="ab"/>
        <w:widowControl/>
        <w:numPr>
          <w:ilvl w:val="0"/>
          <w:numId w:val="5"/>
        </w:numPr>
        <w:shd w:val="clear" w:color="auto" w:fill="FFFFFF"/>
        <w:ind w:leftChars="0" w:rightChars="-177" w:right="-425"/>
        <w:rPr>
          <w:rFonts w:ascii="Times New Roman" w:hAnsi="Times New Roman" w:cs="Times New Roman"/>
          <w:sz w:val="32"/>
          <w:szCs w:val="28"/>
        </w:rPr>
      </w:pPr>
      <w:r w:rsidRPr="00A700B1">
        <w:rPr>
          <w:rFonts w:ascii="Times New Roman" w:hAnsi="Times New Roman" w:cs="Times New Roman"/>
          <w:sz w:val="32"/>
          <w:szCs w:val="28"/>
        </w:rPr>
        <w:t>Instruction of Japanese power systems (past, current, and future)</w:t>
      </w:r>
    </w:p>
    <w:p w:rsidR="0078177C" w:rsidRPr="00A700B1" w:rsidRDefault="0078177C" w:rsidP="00A700B1">
      <w:pPr>
        <w:pStyle w:val="ab"/>
        <w:widowControl/>
        <w:numPr>
          <w:ilvl w:val="0"/>
          <w:numId w:val="5"/>
        </w:numPr>
        <w:shd w:val="clear" w:color="auto" w:fill="FFFFFF"/>
        <w:ind w:leftChars="0" w:rightChars="-177" w:right="-425"/>
        <w:rPr>
          <w:rFonts w:ascii="Times New Roman" w:hAnsi="Times New Roman" w:cs="Times New Roman"/>
          <w:sz w:val="32"/>
          <w:szCs w:val="28"/>
        </w:rPr>
      </w:pPr>
      <w:r w:rsidRPr="00A700B1">
        <w:rPr>
          <w:rFonts w:ascii="Times New Roman" w:hAnsi="Times New Roman" w:cs="Times New Roman"/>
          <w:sz w:val="32"/>
          <w:szCs w:val="28"/>
        </w:rPr>
        <w:t>R&amp;D of Japanese smart grids (main contents especially on battery storage application)</w:t>
      </w:r>
    </w:p>
    <w:p w:rsidR="0078177C" w:rsidRPr="00A700B1" w:rsidRDefault="0078177C" w:rsidP="00A700B1">
      <w:pPr>
        <w:pStyle w:val="ab"/>
        <w:widowControl/>
        <w:numPr>
          <w:ilvl w:val="0"/>
          <w:numId w:val="5"/>
        </w:numPr>
        <w:shd w:val="clear" w:color="auto" w:fill="FFFFFF"/>
        <w:ind w:leftChars="0" w:rightChars="-177" w:right="-425"/>
        <w:rPr>
          <w:rFonts w:ascii="Times New Roman" w:hAnsi="Times New Roman" w:cs="Times New Roman"/>
          <w:sz w:val="32"/>
          <w:szCs w:val="28"/>
        </w:rPr>
      </w:pPr>
      <w:r w:rsidRPr="00A700B1">
        <w:rPr>
          <w:rFonts w:ascii="Times New Roman" w:hAnsi="Times New Roman" w:cs="Times New Roman"/>
          <w:sz w:val="32"/>
          <w:szCs w:val="28"/>
        </w:rPr>
        <w:t>Conclusion</w:t>
      </w:r>
    </w:p>
    <w:p w:rsidR="0078177C" w:rsidRPr="00A700B1" w:rsidRDefault="0078177C">
      <w:pPr>
        <w:widowControl/>
        <w:rPr>
          <w:rFonts w:ascii="Times New Roman" w:eastAsia="標楷體" w:hAnsi="Times New Roman" w:cs="Times New Roman"/>
          <w:sz w:val="36"/>
          <w:szCs w:val="32"/>
        </w:rPr>
      </w:pPr>
    </w:p>
    <w:p w:rsidR="002E558D" w:rsidRPr="00F8298E" w:rsidRDefault="002E558D">
      <w:pPr>
        <w:widowControl/>
        <w:rPr>
          <w:rFonts w:ascii="Times New Roman" w:eastAsia="標楷體" w:hAnsi="Times New Roman" w:cs="Times New Roman"/>
        </w:rPr>
      </w:pPr>
    </w:p>
    <w:p w:rsidR="00927E3E" w:rsidRDefault="00927E3E">
      <w:pPr>
        <w:widowControl/>
        <w:rPr>
          <w:rFonts w:ascii="Times New Roman" w:eastAsia="標楷體" w:hAnsi="Times New Roman" w:cs="Times New Roman"/>
        </w:rPr>
      </w:pPr>
      <w:r>
        <w:rPr>
          <w:rFonts w:ascii="Times New Roman" w:eastAsia="標楷體" w:hAnsi="Times New Roman" w:cs="Times New Roman"/>
        </w:rPr>
        <w:br w:type="page"/>
      </w:r>
    </w:p>
    <w:p w:rsidR="0063194E" w:rsidRDefault="0063194E" w:rsidP="0005092E">
      <w:pPr>
        <w:spacing w:beforeLines="100" w:before="360"/>
        <w:jc w:val="center"/>
        <w:rPr>
          <w:rFonts w:ascii="Times New Roman" w:eastAsia="標楷體" w:hAnsi="Times New Roman" w:cs="Times New Roman"/>
          <w:b/>
          <w:bCs/>
          <w:sz w:val="36"/>
        </w:rPr>
      </w:pPr>
      <w:r w:rsidRPr="00666E88">
        <w:rPr>
          <w:rFonts w:ascii="Times New Roman" w:eastAsia="標楷體" w:hAnsi="Times New Roman" w:cs="Times New Roman"/>
          <w:b/>
          <w:bCs/>
          <w:sz w:val="36"/>
        </w:rPr>
        <w:lastRenderedPageBreak/>
        <w:t>報名回函</w:t>
      </w:r>
    </w:p>
    <w:p w:rsidR="004A5279" w:rsidRPr="004A5279" w:rsidRDefault="004A5279" w:rsidP="004A5279">
      <w:pPr>
        <w:snapToGrid w:val="0"/>
        <w:spacing w:line="400" w:lineRule="exact"/>
        <w:jc w:val="center"/>
        <w:rPr>
          <w:rFonts w:ascii="Times New Roman" w:eastAsia="標楷體" w:hAnsi="Times New Roman" w:cs="Times New Roman"/>
          <w:sz w:val="28"/>
          <w:szCs w:val="28"/>
        </w:rPr>
      </w:pPr>
      <w:r w:rsidRPr="004A5279">
        <w:rPr>
          <w:rFonts w:ascii="Times New Roman" w:eastAsia="標楷體" w:hAnsi="Times New Roman" w:cs="Times New Roman"/>
          <w:sz w:val="28"/>
          <w:szCs w:val="28"/>
        </w:rPr>
        <w:t>報名網址</w:t>
      </w:r>
      <w:r>
        <w:rPr>
          <w:rFonts w:ascii="Times New Roman" w:eastAsia="標楷體" w:hAnsi="Times New Roman" w:cs="Times New Roman"/>
          <w:sz w:val="28"/>
          <w:szCs w:val="28"/>
        </w:rPr>
        <w:t>連結</w:t>
      </w:r>
      <w:r w:rsidRPr="004A5279">
        <w:rPr>
          <w:rFonts w:ascii="Times New Roman" w:eastAsia="標楷體" w:hAnsi="Times New Roman" w:cs="Times New Roman"/>
          <w:sz w:val="28"/>
          <w:szCs w:val="28"/>
        </w:rPr>
        <w:t>：</w:t>
      </w:r>
      <w:hyperlink r:id="rId12" w:tgtFrame="_blank" w:history="1">
        <w:r w:rsidRPr="004A5279">
          <w:rPr>
            <w:rStyle w:val="a9"/>
            <w:rFonts w:ascii="Times New Roman" w:eastAsia="標楷體" w:hAnsi="Times New Roman" w:cs="Times New Roman"/>
            <w:color w:val="1155CC"/>
            <w:sz w:val="28"/>
            <w:szCs w:val="28"/>
            <w:shd w:val="clear" w:color="auto" w:fill="FFFFFF"/>
          </w:rPr>
          <w:t>「</w:t>
        </w:r>
        <w:proofErr w:type="gramStart"/>
        <w:r w:rsidRPr="004A5279">
          <w:rPr>
            <w:rStyle w:val="a9"/>
            <w:rFonts w:ascii="Times New Roman" w:eastAsia="標楷體" w:hAnsi="Times New Roman" w:cs="Times New Roman"/>
            <w:color w:val="1155CC"/>
            <w:sz w:val="28"/>
            <w:szCs w:val="28"/>
            <w:shd w:val="clear" w:color="auto" w:fill="FFFFFF"/>
          </w:rPr>
          <w:t>國外儲能系統</w:t>
        </w:r>
        <w:proofErr w:type="gramEnd"/>
        <w:r w:rsidRPr="004A5279">
          <w:rPr>
            <w:rStyle w:val="a9"/>
            <w:rFonts w:ascii="Times New Roman" w:eastAsia="標楷體" w:hAnsi="Times New Roman" w:cs="Times New Roman"/>
            <w:color w:val="1155CC"/>
            <w:sz w:val="28"/>
            <w:szCs w:val="28"/>
            <w:shd w:val="clear" w:color="auto" w:fill="FFFFFF"/>
          </w:rPr>
          <w:t>之發展與應用」國際專家諮詢會</w:t>
        </w:r>
      </w:hyperlink>
    </w:p>
    <w:p w:rsidR="004A5279" w:rsidRPr="004A5279" w:rsidRDefault="004A5279" w:rsidP="004A5279">
      <w:pPr>
        <w:snapToGrid w:val="0"/>
        <w:spacing w:afterLines="50" w:after="180" w:line="500" w:lineRule="exact"/>
        <w:ind w:leftChars="-354" w:left="-1" w:rightChars="-295" w:right="-708" w:hangingChars="303" w:hanging="849"/>
        <w:jc w:val="center"/>
        <w:rPr>
          <w:rFonts w:ascii="Times New Roman" w:eastAsia="標楷體" w:hAnsi="Times New Roman" w:cs="Times New Roman"/>
          <w:b/>
          <w:bCs/>
          <w:sz w:val="28"/>
          <w:szCs w:val="28"/>
        </w:rPr>
      </w:pPr>
      <w:r w:rsidRPr="004A5279">
        <w:rPr>
          <w:rFonts w:ascii="Times New Roman" w:eastAsia="標楷體" w:hAnsi="Times New Roman" w:cs="Times New Roman"/>
          <w:b/>
          <w:bCs/>
          <w:sz w:val="28"/>
          <w:szCs w:val="28"/>
        </w:rPr>
        <w:t>(</w:t>
      </w:r>
      <w:r w:rsidRPr="004A5279">
        <w:rPr>
          <w:rFonts w:ascii="Times New Roman" w:eastAsia="標楷體" w:hAnsi="Times New Roman" w:cs="Times New Roman"/>
          <w:b/>
          <w:bCs/>
          <w:sz w:val="28"/>
          <w:szCs w:val="28"/>
        </w:rPr>
        <w:t>請按上方報名網址填寫資料</w:t>
      </w:r>
      <w:r w:rsidRPr="004A5279">
        <w:rPr>
          <w:rFonts w:ascii="Times New Roman" w:eastAsia="標楷體" w:hAnsi="Times New Roman" w:cs="Times New Roman" w:hint="eastAsia"/>
          <w:b/>
          <w:bCs/>
          <w:sz w:val="28"/>
          <w:szCs w:val="28"/>
        </w:rPr>
        <w:t>，</w:t>
      </w:r>
      <w:r w:rsidRPr="004A5279">
        <w:rPr>
          <w:rFonts w:ascii="Times New Roman" w:eastAsia="標楷體" w:hAnsi="Times New Roman" w:cs="Times New Roman"/>
          <w:b/>
          <w:bCs/>
          <w:sz w:val="28"/>
          <w:szCs w:val="28"/>
        </w:rPr>
        <w:t>或填寫下方回函內容</w:t>
      </w:r>
      <w:r w:rsidRPr="004A5279">
        <w:rPr>
          <w:rFonts w:ascii="Times New Roman" w:eastAsia="標楷體" w:hAnsi="Times New Roman" w:cs="Times New Roman" w:hint="eastAsia"/>
          <w:b/>
          <w:bCs/>
          <w:sz w:val="28"/>
          <w:szCs w:val="28"/>
        </w:rPr>
        <w:t>，</w:t>
      </w:r>
      <w:r w:rsidRPr="004A5279">
        <w:rPr>
          <w:rFonts w:ascii="Times New Roman" w:eastAsia="標楷體" w:hAnsi="Times New Roman" w:cs="Times New Roman"/>
          <w:b/>
          <w:bCs/>
          <w:sz w:val="28"/>
          <w:szCs w:val="28"/>
        </w:rPr>
        <w:t>傳真至</w:t>
      </w:r>
      <w:r w:rsidRPr="004A5279">
        <w:rPr>
          <w:rFonts w:ascii="Times New Roman" w:eastAsia="標楷體" w:hAnsi="Times New Roman" w:cs="Times New Roman" w:hint="eastAsia"/>
          <w:b/>
          <w:bCs/>
          <w:sz w:val="28"/>
          <w:szCs w:val="28"/>
        </w:rPr>
        <w:t>：</w:t>
      </w:r>
      <w:r w:rsidRPr="004A5279">
        <w:rPr>
          <w:rFonts w:ascii="Times New Roman" w:eastAsia="標楷體" w:hAnsi="Times New Roman" w:cs="Times New Roman" w:hint="eastAsia"/>
          <w:b/>
          <w:bCs/>
          <w:sz w:val="28"/>
          <w:szCs w:val="28"/>
        </w:rPr>
        <w:t>0</w:t>
      </w:r>
      <w:r w:rsidRPr="004A5279">
        <w:rPr>
          <w:rFonts w:ascii="Times New Roman" w:eastAsia="標楷體" w:hAnsi="Times New Roman" w:cs="Times New Roman"/>
          <w:b/>
          <w:bCs/>
          <w:sz w:val="28"/>
          <w:szCs w:val="28"/>
        </w:rPr>
        <w:t>2-2778-3500</w:t>
      </w:r>
      <w:r w:rsidRPr="004A5279">
        <w:rPr>
          <w:rFonts w:ascii="Times New Roman" w:eastAsia="標楷體" w:hAnsi="Times New Roman" w:cs="Times New Roman" w:hint="eastAsia"/>
          <w:b/>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62"/>
        <w:gridCol w:w="3066"/>
        <w:gridCol w:w="1127"/>
        <w:gridCol w:w="3539"/>
      </w:tblGrid>
      <w:tr w:rsidR="00620AA1" w:rsidRPr="00666E88" w:rsidTr="003B3497">
        <w:trPr>
          <w:cantSplit/>
          <w:trHeight w:val="454"/>
        </w:trPr>
        <w:tc>
          <w:tcPr>
            <w:tcW w:w="8560" w:type="dxa"/>
            <w:gridSpan w:val="4"/>
            <w:vAlign w:val="center"/>
          </w:tcPr>
          <w:p w:rsidR="00620AA1" w:rsidRPr="00666E88" w:rsidRDefault="00620AA1" w:rsidP="00DA58E3">
            <w:pPr>
              <w:autoSpaceDE w:val="0"/>
              <w:autoSpaceDN w:val="0"/>
              <w:adjustRightInd w:val="0"/>
              <w:snapToGrid w:val="0"/>
              <w:spacing w:beforeLines="20" w:before="72" w:afterLines="20" w:after="72"/>
              <w:ind w:left="410" w:hangingChars="128" w:hanging="410"/>
              <w:jc w:val="center"/>
              <w:textAlignment w:val="baseline"/>
              <w:rPr>
                <w:rFonts w:ascii="Times New Roman" w:eastAsia="標楷體" w:hAnsi="Times New Roman" w:cs="Times New Roman"/>
                <w:sz w:val="32"/>
                <w:szCs w:val="32"/>
              </w:rPr>
            </w:pPr>
            <w:r w:rsidRPr="00666E88">
              <w:rPr>
                <w:rFonts w:ascii="Times New Roman" w:eastAsia="標楷體" w:hAnsi="Times New Roman" w:cs="Times New Roman"/>
                <w:b/>
                <w:sz w:val="32"/>
                <w:szCs w:val="32"/>
              </w:rPr>
              <w:t>201</w:t>
            </w:r>
            <w:r w:rsidR="00E63E95">
              <w:rPr>
                <w:rFonts w:ascii="Times New Roman" w:eastAsia="標楷體" w:hAnsi="Times New Roman" w:cs="Times New Roman" w:hint="eastAsia"/>
                <w:b/>
                <w:sz w:val="32"/>
                <w:szCs w:val="32"/>
              </w:rPr>
              <w:t>9</w:t>
            </w:r>
            <w:r>
              <w:rPr>
                <w:rFonts w:ascii="Times New Roman" w:eastAsia="標楷體" w:hAnsi="Times New Roman" w:cs="Times New Roman" w:hint="eastAsia"/>
                <w:b/>
                <w:sz w:val="32"/>
                <w:szCs w:val="32"/>
              </w:rPr>
              <w:t>年「</w:t>
            </w:r>
            <w:proofErr w:type="gramStart"/>
            <w:r w:rsidR="00E63E95">
              <w:rPr>
                <w:rFonts w:ascii="Times New Roman" w:eastAsia="標楷體" w:hAnsi="Times New Roman" w:cs="Times New Roman" w:hint="eastAsia"/>
                <w:b/>
                <w:sz w:val="32"/>
                <w:szCs w:val="32"/>
              </w:rPr>
              <w:t>國外儲能系統</w:t>
            </w:r>
            <w:proofErr w:type="gramEnd"/>
            <w:r w:rsidR="00E63E95">
              <w:rPr>
                <w:rFonts w:ascii="Times New Roman" w:eastAsia="標楷體" w:hAnsi="Times New Roman" w:cs="Times New Roman" w:hint="eastAsia"/>
                <w:b/>
                <w:sz w:val="32"/>
                <w:szCs w:val="32"/>
              </w:rPr>
              <w:t>之發展與應用</w:t>
            </w:r>
            <w:r w:rsidRPr="00666E88">
              <w:rPr>
                <w:rFonts w:ascii="Times New Roman" w:eastAsia="標楷體" w:hAnsi="Times New Roman" w:cs="Times New Roman"/>
                <w:b/>
                <w:sz w:val="32"/>
                <w:szCs w:val="32"/>
              </w:rPr>
              <w:t>」國際專家諮詢會</w:t>
            </w:r>
          </w:p>
        </w:tc>
      </w:tr>
      <w:tr w:rsidR="00620AA1" w:rsidRPr="00666E88" w:rsidTr="003B3497">
        <w:trPr>
          <w:cantSplit/>
          <w:trHeight w:val="567"/>
        </w:trPr>
        <w:tc>
          <w:tcPr>
            <w:tcW w:w="764" w:type="dxa"/>
            <w:vAlign w:val="center"/>
          </w:tcPr>
          <w:p w:rsidR="00620AA1" w:rsidRPr="00666E88" w:rsidRDefault="00620AA1" w:rsidP="003B3497">
            <w:pPr>
              <w:snapToGrid w:val="0"/>
              <w:jc w:val="center"/>
              <w:rPr>
                <w:rFonts w:ascii="Times New Roman" w:eastAsia="標楷體" w:hAnsi="Times New Roman" w:cs="Times New Roman"/>
                <w:sz w:val="26"/>
                <w:szCs w:val="26"/>
              </w:rPr>
            </w:pPr>
            <w:r w:rsidRPr="00666E88">
              <w:rPr>
                <w:rFonts w:ascii="Times New Roman" w:eastAsia="標楷體" w:hAnsi="Times New Roman" w:cs="Times New Roman"/>
                <w:sz w:val="26"/>
                <w:szCs w:val="26"/>
              </w:rPr>
              <w:t>姓名</w:t>
            </w:r>
          </w:p>
        </w:tc>
        <w:tc>
          <w:tcPr>
            <w:tcW w:w="3092" w:type="dxa"/>
            <w:vAlign w:val="center"/>
          </w:tcPr>
          <w:p w:rsidR="00620AA1" w:rsidRPr="00666E88" w:rsidRDefault="00620AA1" w:rsidP="00620AA1">
            <w:pPr>
              <w:snapToGrid w:val="0"/>
              <w:spacing w:beforeLines="50" w:before="180" w:line="360" w:lineRule="auto"/>
              <w:jc w:val="both"/>
              <w:rPr>
                <w:rFonts w:ascii="Times New Roman" w:eastAsia="標楷體" w:hAnsi="Times New Roman" w:cs="Times New Roman"/>
              </w:rPr>
            </w:pPr>
          </w:p>
        </w:tc>
        <w:tc>
          <w:tcPr>
            <w:tcW w:w="1134" w:type="dxa"/>
            <w:vAlign w:val="center"/>
          </w:tcPr>
          <w:p w:rsidR="00620AA1" w:rsidRPr="00666E88" w:rsidRDefault="00620AA1" w:rsidP="00620AA1">
            <w:pPr>
              <w:snapToGrid w:val="0"/>
              <w:spacing w:beforeLines="50" w:before="180" w:line="360" w:lineRule="auto"/>
              <w:jc w:val="center"/>
              <w:rPr>
                <w:rFonts w:ascii="Times New Roman" w:eastAsia="標楷體" w:hAnsi="Times New Roman" w:cs="Times New Roman"/>
              </w:rPr>
            </w:pPr>
            <w:r>
              <w:rPr>
                <w:rFonts w:ascii="Times New Roman" w:eastAsia="標楷體" w:hAnsi="Times New Roman" w:cs="Times New Roman" w:hint="eastAsia"/>
              </w:rPr>
              <w:t>英文姓名</w:t>
            </w:r>
          </w:p>
        </w:tc>
        <w:tc>
          <w:tcPr>
            <w:tcW w:w="3570" w:type="dxa"/>
            <w:vAlign w:val="center"/>
          </w:tcPr>
          <w:p w:rsidR="00620AA1" w:rsidRPr="00666E88" w:rsidRDefault="00620AA1" w:rsidP="00620AA1">
            <w:pPr>
              <w:snapToGrid w:val="0"/>
              <w:spacing w:beforeLines="50" w:before="180" w:line="360" w:lineRule="auto"/>
              <w:jc w:val="both"/>
              <w:rPr>
                <w:rFonts w:ascii="Times New Roman" w:eastAsia="標楷體" w:hAnsi="Times New Roman" w:cs="Times New Roman"/>
              </w:rPr>
            </w:pPr>
          </w:p>
        </w:tc>
      </w:tr>
      <w:tr w:rsidR="00620AA1" w:rsidRPr="00666E88" w:rsidTr="003B3497">
        <w:trPr>
          <w:cantSplit/>
          <w:trHeight w:val="567"/>
        </w:trPr>
        <w:tc>
          <w:tcPr>
            <w:tcW w:w="764" w:type="dxa"/>
            <w:vAlign w:val="center"/>
          </w:tcPr>
          <w:p w:rsidR="00620AA1" w:rsidRDefault="00620AA1" w:rsidP="003B3497">
            <w:pPr>
              <w:snapToGrid w:val="0"/>
              <w:spacing w:line="400" w:lineRule="exact"/>
              <w:jc w:val="center"/>
              <w:rPr>
                <w:rFonts w:ascii="Times New Roman" w:eastAsia="標楷體" w:hAnsi="Times New Roman" w:cs="Times New Roman"/>
                <w:sz w:val="26"/>
                <w:szCs w:val="26"/>
              </w:rPr>
            </w:pPr>
            <w:r w:rsidRPr="00666E88">
              <w:rPr>
                <w:rFonts w:ascii="Times New Roman" w:eastAsia="標楷體" w:hAnsi="Times New Roman" w:cs="Times New Roman"/>
                <w:sz w:val="26"/>
                <w:szCs w:val="26"/>
              </w:rPr>
              <w:t>單位</w:t>
            </w:r>
          </w:p>
          <w:p w:rsidR="00620AA1" w:rsidRPr="00666E88" w:rsidRDefault="00620AA1" w:rsidP="003B3497">
            <w:pPr>
              <w:snapToGrid w:val="0"/>
              <w:spacing w:line="400" w:lineRule="exact"/>
              <w:jc w:val="center"/>
              <w:rPr>
                <w:rFonts w:ascii="Times New Roman" w:eastAsia="標楷體" w:hAnsi="Times New Roman" w:cs="Times New Roman"/>
                <w:sz w:val="26"/>
                <w:szCs w:val="26"/>
              </w:rPr>
            </w:pPr>
            <w:r w:rsidRPr="00666E88">
              <w:rPr>
                <w:rFonts w:ascii="Times New Roman" w:eastAsia="標楷體" w:hAnsi="Times New Roman" w:cs="Times New Roman"/>
                <w:sz w:val="26"/>
                <w:szCs w:val="26"/>
              </w:rPr>
              <w:t>名稱</w:t>
            </w:r>
          </w:p>
        </w:tc>
        <w:tc>
          <w:tcPr>
            <w:tcW w:w="3092" w:type="dxa"/>
            <w:vAlign w:val="center"/>
          </w:tcPr>
          <w:p w:rsidR="00620AA1" w:rsidRPr="00666E88" w:rsidRDefault="00620AA1" w:rsidP="00620AA1">
            <w:pPr>
              <w:snapToGrid w:val="0"/>
              <w:spacing w:beforeLines="50" w:before="180" w:line="400" w:lineRule="exact"/>
              <w:jc w:val="both"/>
              <w:rPr>
                <w:rFonts w:ascii="Times New Roman" w:eastAsia="標楷體" w:hAnsi="Times New Roman" w:cs="Times New Roman"/>
              </w:rPr>
            </w:pPr>
          </w:p>
        </w:tc>
        <w:tc>
          <w:tcPr>
            <w:tcW w:w="1134" w:type="dxa"/>
            <w:vAlign w:val="center"/>
          </w:tcPr>
          <w:p w:rsidR="00620AA1" w:rsidRDefault="00620AA1" w:rsidP="003B3497">
            <w:pPr>
              <w:snapToGrid w:val="0"/>
              <w:spacing w:line="400" w:lineRule="exact"/>
              <w:jc w:val="center"/>
              <w:rPr>
                <w:rFonts w:ascii="Times New Roman" w:eastAsia="標楷體" w:hAnsi="Times New Roman" w:cs="Times New Roman"/>
                <w:sz w:val="26"/>
                <w:szCs w:val="26"/>
              </w:rPr>
            </w:pPr>
            <w:r w:rsidRPr="00244567">
              <w:rPr>
                <w:rFonts w:ascii="Times New Roman" w:eastAsia="標楷體" w:hAnsi="Times New Roman" w:cs="Times New Roman" w:hint="eastAsia"/>
                <w:sz w:val="26"/>
                <w:szCs w:val="26"/>
              </w:rPr>
              <w:t>英文單位</w:t>
            </w:r>
          </w:p>
          <w:p w:rsidR="00620AA1" w:rsidRPr="00244567" w:rsidRDefault="00620AA1" w:rsidP="003B3497">
            <w:pPr>
              <w:snapToGrid w:val="0"/>
              <w:spacing w:line="400" w:lineRule="exact"/>
              <w:jc w:val="center"/>
              <w:rPr>
                <w:rFonts w:ascii="Times New Roman" w:eastAsia="標楷體" w:hAnsi="Times New Roman" w:cs="Times New Roman"/>
                <w:sz w:val="26"/>
                <w:szCs w:val="26"/>
              </w:rPr>
            </w:pPr>
            <w:r w:rsidRPr="00244567">
              <w:rPr>
                <w:rFonts w:ascii="Times New Roman" w:eastAsia="標楷體" w:hAnsi="Times New Roman" w:cs="Times New Roman" w:hint="eastAsia"/>
                <w:sz w:val="26"/>
                <w:szCs w:val="26"/>
              </w:rPr>
              <w:t>名稱</w:t>
            </w:r>
          </w:p>
        </w:tc>
        <w:tc>
          <w:tcPr>
            <w:tcW w:w="3570" w:type="dxa"/>
            <w:vAlign w:val="center"/>
          </w:tcPr>
          <w:p w:rsidR="00620AA1" w:rsidRPr="00666E88" w:rsidRDefault="00620AA1" w:rsidP="00620AA1">
            <w:pPr>
              <w:snapToGrid w:val="0"/>
              <w:spacing w:beforeLines="50" w:before="180" w:line="360" w:lineRule="auto"/>
              <w:jc w:val="both"/>
              <w:rPr>
                <w:rFonts w:ascii="Times New Roman" w:eastAsia="標楷體" w:hAnsi="Times New Roman" w:cs="Times New Roman"/>
              </w:rPr>
            </w:pPr>
          </w:p>
        </w:tc>
      </w:tr>
      <w:tr w:rsidR="00620AA1" w:rsidRPr="00666E88" w:rsidTr="003B3497">
        <w:trPr>
          <w:cantSplit/>
          <w:trHeight w:val="567"/>
        </w:trPr>
        <w:tc>
          <w:tcPr>
            <w:tcW w:w="764" w:type="dxa"/>
            <w:vAlign w:val="center"/>
          </w:tcPr>
          <w:p w:rsidR="00620AA1" w:rsidRPr="00666E88" w:rsidRDefault="00620AA1" w:rsidP="003B3497">
            <w:pPr>
              <w:snapToGrid w:val="0"/>
              <w:jc w:val="center"/>
              <w:rPr>
                <w:rFonts w:ascii="Times New Roman" w:eastAsia="標楷體" w:hAnsi="Times New Roman" w:cs="Times New Roman"/>
                <w:sz w:val="26"/>
                <w:szCs w:val="26"/>
              </w:rPr>
            </w:pPr>
            <w:r w:rsidRPr="00666E88">
              <w:rPr>
                <w:rFonts w:ascii="Times New Roman" w:eastAsia="標楷體" w:hAnsi="Times New Roman" w:cs="Times New Roman"/>
                <w:sz w:val="26"/>
                <w:szCs w:val="26"/>
              </w:rPr>
              <w:t>職稱</w:t>
            </w:r>
          </w:p>
        </w:tc>
        <w:tc>
          <w:tcPr>
            <w:tcW w:w="3092" w:type="dxa"/>
            <w:vAlign w:val="center"/>
          </w:tcPr>
          <w:p w:rsidR="00620AA1" w:rsidRPr="00666E88" w:rsidRDefault="00620AA1" w:rsidP="00620AA1">
            <w:pPr>
              <w:snapToGrid w:val="0"/>
              <w:spacing w:beforeLines="50" w:before="180" w:line="360" w:lineRule="auto"/>
              <w:jc w:val="both"/>
              <w:rPr>
                <w:rFonts w:ascii="Times New Roman" w:eastAsia="標楷體" w:hAnsi="Times New Roman" w:cs="Times New Roman"/>
              </w:rPr>
            </w:pPr>
          </w:p>
        </w:tc>
        <w:tc>
          <w:tcPr>
            <w:tcW w:w="1134" w:type="dxa"/>
            <w:vAlign w:val="center"/>
          </w:tcPr>
          <w:p w:rsidR="00620AA1" w:rsidRPr="00666E88" w:rsidRDefault="00620AA1" w:rsidP="00620AA1">
            <w:pPr>
              <w:snapToGrid w:val="0"/>
              <w:spacing w:beforeLines="50" w:before="180" w:line="360" w:lineRule="auto"/>
              <w:jc w:val="center"/>
              <w:rPr>
                <w:rFonts w:ascii="Times New Roman" w:eastAsia="標楷體" w:hAnsi="Times New Roman" w:cs="Times New Roman"/>
              </w:rPr>
            </w:pPr>
            <w:r>
              <w:rPr>
                <w:rFonts w:ascii="Times New Roman" w:eastAsia="標楷體" w:hAnsi="Times New Roman" w:cs="Times New Roman" w:hint="eastAsia"/>
              </w:rPr>
              <w:t>英文職稱</w:t>
            </w:r>
          </w:p>
        </w:tc>
        <w:tc>
          <w:tcPr>
            <w:tcW w:w="3570" w:type="dxa"/>
            <w:vAlign w:val="center"/>
          </w:tcPr>
          <w:p w:rsidR="00620AA1" w:rsidRPr="00666E88" w:rsidRDefault="00620AA1" w:rsidP="00620AA1">
            <w:pPr>
              <w:snapToGrid w:val="0"/>
              <w:spacing w:beforeLines="50" w:before="180" w:line="360" w:lineRule="auto"/>
              <w:jc w:val="both"/>
              <w:rPr>
                <w:rFonts w:ascii="Times New Roman" w:eastAsia="標楷體" w:hAnsi="Times New Roman" w:cs="Times New Roman"/>
              </w:rPr>
            </w:pPr>
          </w:p>
        </w:tc>
      </w:tr>
      <w:tr w:rsidR="00620AA1" w:rsidRPr="00666E88" w:rsidTr="003B3497">
        <w:trPr>
          <w:cantSplit/>
          <w:trHeight w:val="567"/>
        </w:trPr>
        <w:tc>
          <w:tcPr>
            <w:tcW w:w="764" w:type="dxa"/>
            <w:vAlign w:val="center"/>
          </w:tcPr>
          <w:p w:rsidR="00620AA1" w:rsidRPr="00666E88" w:rsidRDefault="00620AA1" w:rsidP="003B3497">
            <w:pPr>
              <w:snapToGrid w:val="0"/>
              <w:jc w:val="center"/>
              <w:rPr>
                <w:rFonts w:ascii="Times New Roman" w:eastAsia="標楷體" w:hAnsi="Times New Roman" w:cs="Times New Roman"/>
                <w:sz w:val="26"/>
                <w:szCs w:val="26"/>
              </w:rPr>
            </w:pPr>
            <w:r w:rsidRPr="00666E88">
              <w:rPr>
                <w:rFonts w:ascii="Times New Roman" w:eastAsia="標楷體" w:hAnsi="Times New Roman" w:cs="Times New Roman"/>
                <w:sz w:val="26"/>
                <w:szCs w:val="26"/>
              </w:rPr>
              <w:t>聯絡電話</w:t>
            </w:r>
          </w:p>
        </w:tc>
        <w:tc>
          <w:tcPr>
            <w:tcW w:w="7796" w:type="dxa"/>
            <w:gridSpan w:val="3"/>
            <w:vAlign w:val="center"/>
          </w:tcPr>
          <w:p w:rsidR="00620AA1" w:rsidRPr="00666E88" w:rsidRDefault="00620AA1" w:rsidP="00620AA1">
            <w:pPr>
              <w:snapToGrid w:val="0"/>
              <w:spacing w:beforeLines="50" w:before="180" w:line="360" w:lineRule="auto"/>
              <w:jc w:val="both"/>
              <w:rPr>
                <w:rFonts w:ascii="Times New Roman" w:eastAsia="標楷體" w:hAnsi="Times New Roman" w:cs="Times New Roman"/>
              </w:rPr>
            </w:pPr>
          </w:p>
        </w:tc>
      </w:tr>
      <w:tr w:rsidR="00620AA1" w:rsidRPr="00666E88" w:rsidTr="003B3497">
        <w:trPr>
          <w:cantSplit/>
          <w:trHeight w:val="567"/>
        </w:trPr>
        <w:tc>
          <w:tcPr>
            <w:tcW w:w="764" w:type="dxa"/>
            <w:vAlign w:val="center"/>
          </w:tcPr>
          <w:p w:rsidR="00620AA1" w:rsidRPr="00666E88" w:rsidRDefault="00620AA1" w:rsidP="003B3497">
            <w:pPr>
              <w:snapToGrid w:val="0"/>
              <w:jc w:val="center"/>
              <w:rPr>
                <w:rFonts w:ascii="Times New Roman" w:hAnsi="Times New Roman" w:cs="Times New Roman"/>
                <w:sz w:val="26"/>
                <w:szCs w:val="26"/>
              </w:rPr>
            </w:pPr>
            <w:r w:rsidRPr="00666E88">
              <w:rPr>
                <w:rFonts w:ascii="Times New Roman" w:eastAsia="SimSun" w:hAnsi="Times New Roman" w:cs="Times New Roman"/>
                <w:sz w:val="26"/>
                <w:szCs w:val="26"/>
              </w:rPr>
              <w:t>E-mail</w:t>
            </w:r>
          </w:p>
        </w:tc>
        <w:tc>
          <w:tcPr>
            <w:tcW w:w="7796" w:type="dxa"/>
            <w:gridSpan w:val="3"/>
            <w:vAlign w:val="center"/>
          </w:tcPr>
          <w:p w:rsidR="00620AA1" w:rsidRPr="00666E88" w:rsidRDefault="00620AA1" w:rsidP="00620AA1">
            <w:pPr>
              <w:snapToGrid w:val="0"/>
              <w:spacing w:beforeLines="50" w:before="180" w:line="360" w:lineRule="auto"/>
              <w:jc w:val="both"/>
              <w:rPr>
                <w:rFonts w:ascii="Times New Roman" w:eastAsia="標楷體" w:hAnsi="Times New Roman" w:cs="Times New Roman"/>
              </w:rPr>
            </w:pPr>
          </w:p>
        </w:tc>
      </w:tr>
      <w:tr w:rsidR="00620AA1" w:rsidRPr="00666E88" w:rsidTr="003B3497">
        <w:trPr>
          <w:cantSplit/>
          <w:trHeight w:val="567"/>
        </w:trPr>
        <w:tc>
          <w:tcPr>
            <w:tcW w:w="764" w:type="dxa"/>
            <w:vAlign w:val="center"/>
          </w:tcPr>
          <w:p w:rsidR="00620AA1" w:rsidRPr="00666E88" w:rsidRDefault="00620AA1" w:rsidP="003B3497">
            <w:pPr>
              <w:snapToGrid w:val="0"/>
              <w:jc w:val="center"/>
              <w:rPr>
                <w:rFonts w:ascii="Times New Roman" w:eastAsia="標楷體" w:hAnsi="Times New Roman" w:cs="Times New Roman"/>
                <w:sz w:val="26"/>
                <w:szCs w:val="26"/>
              </w:rPr>
            </w:pPr>
            <w:r w:rsidRPr="00666E88">
              <w:rPr>
                <w:rFonts w:ascii="Times New Roman" w:eastAsia="標楷體" w:hAnsi="Times New Roman" w:cs="Times New Roman"/>
                <w:sz w:val="26"/>
                <w:szCs w:val="26"/>
              </w:rPr>
              <w:t>聯絡地址</w:t>
            </w:r>
          </w:p>
        </w:tc>
        <w:tc>
          <w:tcPr>
            <w:tcW w:w="7796" w:type="dxa"/>
            <w:gridSpan w:val="3"/>
            <w:vAlign w:val="center"/>
          </w:tcPr>
          <w:p w:rsidR="00620AA1" w:rsidRPr="00666E88" w:rsidRDefault="00620AA1" w:rsidP="00620AA1">
            <w:pPr>
              <w:snapToGrid w:val="0"/>
              <w:spacing w:beforeLines="50" w:before="180" w:line="360" w:lineRule="auto"/>
              <w:jc w:val="both"/>
              <w:rPr>
                <w:rFonts w:ascii="Times New Roman" w:eastAsia="標楷體" w:hAnsi="Times New Roman" w:cs="Times New Roman"/>
              </w:rPr>
            </w:pPr>
          </w:p>
        </w:tc>
      </w:tr>
      <w:tr w:rsidR="00DF3DB7" w:rsidRPr="00666E88" w:rsidTr="003B3497">
        <w:trPr>
          <w:cantSplit/>
          <w:trHeight w:val="567"/>
        </w:trPr>
        <w:tc>
          <w:tcPr>
            <w:tcW w:w="764" w:type="dxa"/>
            <w:vAlign w:val="center"/>
          </w:tcPr>
          <w:p w:rsidR="00DF3DB7" w:rsidRPr="00666E88" w:rsidRDefault="00DF3DB7" w:rsidP="003B3497">
            <w:pPr>
              <w:snapToGrid w:val="0"/>
              <w:jc w:val="center"/>
              <w:rPr>
                <w:rFonts w:ascii="Times New Roman" w:eastAsia="標楷體" w:hAnsi="Times New Roman" w:cs="Times New Roman"/>
                <w:sz w:val="26"/>
                <w:szCs w:val="26"/>
              </w:rPr>
            </w:pPr>
            <w:r>
              <w:rPr>
                <w:rFonts w:ascii="Times New Roman" w:eastAsia="標楷體" w:hAnsi="Times New Roman" w:cs="Times New Roman" w:hint="eastAsia"/>
                <w:sz w:val="26"/>
                <w:szCs w:val="26"/>
              </w:rPr>
              <w:t>報名場次</w:t>
            </w:r>
          </w:p>
        </w:tc>
        <w:tc>
          <w:tcPr>
            <w:tcW w:w="7796" w:type="dxa"/>
            <w:gridSpan w:val="3"/>
            <w:vAlign w:val="center"/>
          </w:tcPr>
          <w:p w:rsidR="00DF3DB7" w:rsidRPr="00666E88" w:rsidRDefault="00DF3DB7" w:rsidP="00620AA1">
            <w:pPr>
              <w:snapToGrid w:val="0"/>
              <w:spacing w:beforeLines="50" w:before="180" w:line="360" w:lineRule="auto"/>
              <w:jc w:val="both"/>
              <w:rPr>
                <w:rFonts w:ascii="Times New Roman" w:eastAsia="標楷體" w:hAnsi="Times New Roman" w:cs="Times New Roman"/>
              </w:rPr>
            </w:pPr>
            <w:r w:rsidRPr="00DA58E3">
              <w:rPr>
                <w:rFonts w:ascii="標楷體" w:eastAsia="標楷體" w:hAnsi="標楷體" w:cs="Times New Roman"/>
                <w:sz w:val="26"/>
                <w:szCs w:val="26"/>
              </w:rPr>
              <w:t>□</w:t>
            </w:r>
            <w:r>
              <w:rPr>
                <w:rFonts w:ascii="標楷體" w:eastAsia="標楷體" w:hAnsi="標楷體" w:cs="Times New Roman" w:hint="eastAsia"/>
                <w:sz w:val="26"/>
                <w:szCs w:val="26"/>
              </w:rPr>
              <w:t>11/29</w:t>
            </w:r>
            <w:r w:rsidR="009B13CD">
              <w:rPr>
                <w:rFonts w:ascii="標楷體" w:eastAsia="標楷體" w:hAnsi="標楷體" w:cs="Times New Roman"/>
                <w:sz w:val="26"/>
                <w:szCs w:val="26"/>
              </w:rPr>
              <w:t xml:space="preserve">  </w:t>
            </w:r>
            <w:r w:rsidRPr="00DA58E3">
              <w:rPr>
                <w:rFonts w:ascii="標楷體" w:eastAsia="標楷體" w:hAnsi="標楷體" w:cs="Times New Roman"/>
                <w:sz w:val="26"/>
                <w:szCs w:val="26"/>
              </w:rPr>
              <w:t>□</w:t>
            </w:r>
            <w:r>
              <w:rPr>
                <w:rFonts w:ascii="標楷體" w:eastAsia="標楷體" w:hAnsi="標楷體" w:cs="Times New Roman" w:hint="eastAsia"/>
                <w:sz w:val="26"/>
                <w:szCs w:val="26"/>
              </w:rPr>
              <w:t>12/6</w:t>
            </w:r>
            <w:r w:rsidR="00F8298E">
              <w:rPr>
                <w:rFonts w:ascii="標楷體" w:eastAsia="標楷體" w:hAnsi="標楷體" w:cs="Times New Roman"/>
                <w:sz w:val="26"/>
                <w:szCs w:val="26"/>
              </w:rPr>
              <w:t xml:space="preserve">  </w:t>
            </w:r>
            <w:r w:rsidR="00F8298E" w:rsidRPr="00DA58E3">
              <w:rPr>
                <w:rFonts w:ascii="標楷體" w:eastAsia="標楷體" w:hAnsi="標楷體" w:cs="Times New Roman"/>
                <w:sz w:val="26"/>
                <w:szCs w:val="26"/>
              </w:rPr>
              <w:t>□</w:t>
            </w:r>
            <w:r w:rsidR="00F8298E">
              <w:rPr>
                <w:rFonts w:ascii="標楷體" w:eastAsia="標楷體" w:hAnsi="標楷體" w:cs="Times New Roman" w:hint="eastAsia"/>
                <w:sz w:val="26"/>
                <w:szCs w:val="26"/>
              </w:rPr>
              <w:t>皆無法出席</w:t>
            </w:r>
          </w:p>
        </w:tc>
      </w:tr>
      <w:tr w:rsidR="00620AA1" w:rsidRPr="00666E88" w:rsidTr="003B3497">
        <w:trPr>
          <w:cantSplit/>
          <w:trHeight w:val="737"/>
        </w:trPr>
        <w:tc>
          <w:tcPr>
            <w:tcW w:w="764" w:type="dxa"/>
            <w:vAlign w:val="center"/>
          </w:tcPr>
          <w:p w:rsidR="00620AA1" w:rsidRPr="00666E88" w:rsidRDefault="00620AA1" w:rsidP="003B3497">
            <w:pPr>
              <w:snapToGrid w:val="0"/>
              <w:jc w:val="center"/>
              <w:rPr>
                <w:rFonts w:ascii="Times New Roman" w:eastAsia="標楷體" w:hAnsi="Times New Roman" w:cs="Times New Roman"/>
                <w:sz w:val="26"/>
                <w:szCs w:val="26"/>
              </w:rPr>
            </w:pPr>
            <w:r w:rsidRPr="00666E88">
              <w:rPr>
                <w:rFonts w:ascii="Times New Roman" w:eastAsia="標楷體" w:hAnsi="Times New Roman" w:cs="Times New Roman"/>
                <w:sz w:val="26"/>
                <w:szCs w:val="26"/>
              </w:rPr>
              <w:t>用膳調查</w:t>
            </w:r>
          </w:p>
        </w:tc>
        <w:tc>
          <w:tcPr>
            <w:tcW w:w="7796" w:type="dxa"/>
            <w:gridSpan w:val="3"/>
            <w:vAlign w:val="center"/>
          </w:tcPr>
          <w:p w:rsidR="00620AA1" w:rsidRPr="00DA58E3" w:rsidRDefault="00DB59D1" w:rsidP="003B3497">
            <w:pPr>
              <w:snapToGrid w:val="0"/>
              <w:spacing w:line="320" w:lineRule="exact"/>
              <w:jc w:val="both"/>
              <w:rPr>
                <w:rFonts w:ascii="標楷體" w:eastAsia="標楷體" w:hAnsi="標楷體" w:cs="Times New Roman"/>
                <w:sz w:val="26"/>
                <w:szCs w:val="26"/>
              </w:rPr>
            </w:pPr>
            <w:r>
              <w:rPr>
                <w:rFonts w:ascii="Times New Roman" w:eastAsia="標楷體" w:hAnsi="Times New Roman" w:cs="Times New Roman" w:hint="eastAsia"/>
                <w:sz w:val="26"/>
                <w:szCs w:val="26"/>
              </w:rPr>
              <w:t>1</w:t>
            </w:r>
            <w:r>
              <w:rPr>
                <w:rFonts w:ascii="Times New Roman" w:eastAsia="標楷體" w:hAnsi="Times New Roman" w:cs="Times New Roman"/>
                <w:sz w:val="26"/>
                <w:szCs w:val="26"/>
              </w:rPr>
              <w:t>1/29</w:t>
            </w:r>
            <w:r w:rsidR="00620AA1" w:rsidRPr="00666E88">
              <w:rPr>
                <w:rFonts w:ascii="Times New Roman" w:eastAsia="標楷體" w:hAnsi="Times New Roman" w:cs="Times New Roman"/>
                <w:sz w:val="26"/>
                <w:szCs w:val="26"/>
              </w:rPr>
              <w:t>是否用膳？</w:t>
            </w:r>
            <w:r w:rsidR="00620AA1" w:rsidRPr="00666E88">
              <w:rPr>
                <w:rFonts w:ascii="Times New Roman" w:eastAsia="標楷體" w:hAnsi="Times New Roman" w:cs="Times New Roman"/>
                <w:sz w:val="26"/>
                <w:szCs w:val="26"/>
              </w:rPr>
              <w:t xml:space="preserve">  </w:t>
            </w:r>
            <w:r w:rsidR="00620AA1" w:rsidRPr="00DA58E3">
              <w:rPr>
                <w:rFonts w:ascii="標楷體" w:eastAsia="標楷體" w:hAnsi="標楷體" w:cs="Times New Roman"/>
                <w:sz w:val="26"/>
                <w:szCs w:val="26"/>
              </w:rPr>
              <w:t xml:space="preserve">□是 </w:t>
            </w:r>
            <w:r w:rsidR="009B13CD">
              <w:rPr>
                <w:rFonts w:ascii="標楷體" w:eastAsia="標楷體" w:hAnsi="標楷體" w:cs="Times New Roman" w:hint="eastAsia"/>
                <w:sz w:val="26"/>
                <w:szCs w:val="26"/>
              </w:rPr>
              <w:t xml:space="preserve"> </w:t>
            </w:r>
            <w:r w:rsidR="009B13CD">
              <w:rPr>
                <w:rFonts w:ascii="標楷體" w:eastAsia="標楷體" w:hAnsi="標楷體" w:cs="Times New Roman"/>
                <w:sz w:val="26"/>
                <w:szCs w:val="26"/>
              </w:rPr>
              <w:t xml:space="preserve"> </w:t>
            </w:r>
            <w:r w:rsidR="00620AA1" w:rsidRPr="00DA58E3">
              <w:rPr>
                <w:rFonts w:ascii="標楷體" w:eastAsia="標楷體" w:hAnsi="標楷體" w:cs="Times New Roman"/>
                <w:sz w:val="26"/>
                <w:szCs w:val="26"/>
              </w:rPr>
              <w:t xml:space="preserve"> </w:t>
            </w:r>
            <w:proofErr w:type="gramStart"/>
            <w:r w:rsidR="00620AA1" w:rsidRPr="00DA58E3">
              <w:rPr>
                <w:rFonts w:ascii="標楷體" w:eastAsia="標楷體" w:hAnsi="標楷體" w:cs="Times New Roman"/>
                <w:sz w:val="26"/>
                <w:szCs w:val="26"/>
              </w:rPr>
              <w:t>□葷</w:t>
            </w:r>
            <w:proofErr w:type="gramEnd"/>
            <w:r w:rsidR="00620AA1" w:rsidRPr="00DA58E3">
              <w:rPr>
                <w:rFonts w:ascii="標楷體" w:eastAsia="標楷體" w:hAnsi="標楷體" w:cs="Times New Roman"/>
                <w:sz w:val="26"/>
                <w:szCs w:val="26"/>
              </w:rPr>
              <w:t xml:space="preserve"> </w:t>
            </w:r>
            <w:r w:rsidR="009B13CD">
              <w:rPr>
                <w:rFonts w:ascii="標楷體" w:eastAsia="標楷體" w:hAnsi="標楷體" w:cs="Times New Roman"/>
                <w:sz w:val="26"/>
                <w:szCs w:val="26"/>
              </w:rPr>
              <w:t xml:space="preserve"> </w:t>
            </w:r>
            <w:r w:rsidR="00620AA1" w:rsidRPr="00DA58E3">
              <w:rPr>
                <w:rFonts w:ascii="標楷體" w:eastAsia="標楷體" w:hAnsi="標楷體" w:cs="Times New Roman"/>
                <w:sz w:val="26"/>
                <w:szCs w:val="26"/>
              </w:rPr>
              <w:t xml:space="preserve"> □素</w:t>
            </w:r>
          </w:p>
          <w:p w:rsidR="00620AA1" w:rsidRPr="00666E88" w:rsidRDefault="00620AA1" w:rsidP="003B3497">
            <w:pPr>
              <w:snapToGrid w:val="0"/>
              <w:spacing w:line="320" w:lineRule="exact"/>
              <w:jc w:val="both"/>
              <w:rPr>
                <w:rFonts w:ascii="Times New Roman" w:eastAsia="標楷體" w:hAnsi="Times New Roman" w:cs="Times New Roman"/>
              </w:rPr>
            </w:pPr>
            <w:r w:rsidRPr="00DA58E3">
              <w:rPr>
                <w:rFonts w:ascii="標楷體" w:eastAsia="標楷體" w:hAnsi="標楷體" w:cs="Times New Roman"/>
                <w:sz w:val="26"/>
                <w:szCs w:val="26"/>
              </w:rPr>
              <w:t xml:space="preserve">            </w:t>
            </w:r>
            <w:r w:rsidR="00DB59D1">
              <w:rPr>
                <w:rFonts w:ascii="標楷體" w:eastAsia="標楷體" w:hAnsi="標楷體" w:cs="Times New Roman"/>
                <w:sz w:val="26"/>
                <w:szCs w:val="26"/>
              </w:rPr>
              <w:t xml:space="preserve">     </w:t>
            </w:r>
            <w:proofErr w:type="gramStart"/>
            <w:r w:rsidRPr="00DA58E3">
              <w:rPr>
                <w:rFonts w:ascii="標楷體" w:eastAsia="標楷體" w:hAnsi="標楷體" w:cs="Times New Roman"/>
                <w:sz w:val="26"/>
                <w:szCs w:val="26"/>
              </w:rPr>
              <w:t>□否</w:t>
            </w:r>
            <w:proofErr w:type="gramEnd"/>
          </w:p>
        </w:tc>
      </w:tr>
    </w:tbl>
    <w:p w:rsidR="0063194E" w:rsidRPr="00666E88" w:rsidRDefault="00712BF2" w:rsidP="001E71FB">
      <w:pPr>
        <w:snapToGrid w:val="0"/>
        <w:ind w:left="346" w:hangingChars="133" w:hanging="346"/>
        <w:jc w:val="both"/>
        <w:rPr>
          <w:rFonts w:ascii="Times New Roman" w:eastAsia="標楷體" w:hAnsi="Times New Roman" w:cs="Times New Roman"/>
          <w:b/>
          <w:bCs/>
          <w:sz w:val="26"/>
          <w:szCs w:val="26"/>
        </w:rPr>
      </w:pPr>
      <w:proofErr w:type="gramStart"/>
      <w:r w:rsidRPr="00666E88">
        <w:rPr>
          <w:rFonts w:ascii="Times New Roman" w:eastAsia="標楷體" w:hAnsi="Times New Roman" w:cs="Times New Roman"/>
          <w:b/>
          <w:bCs/>
          <w:sz w:val="26"/>
          <w:szCs w:val="26"/>
        </w:rPr>
        <w:t>註</w:t>
      </w:r>
      <w:proofErr w:type="gramEnd"/>
      <w:r w:rsidRPr="00666E88">
        <w:rPr>
          <w:rFonts w:ascii="Times New Roman" w:eastAsia="標楷體" w:hAnsi="Times New Roman" w:cs="Times New Roman"/>
          <w:b/>
          <w:bCs/>
          <w:sz w:val="26"/>
          <w:szCs w:val="26"/>
        </w:rPr>
        <w:t>：</w:t>
      </w:r>
      <w:r w:rsidR="009D34EA" w:rsidRPr="00666E88">
        <w:rPr>
          <w:rFonts w:ascii="Times New Roman" w:eastAsia="標楷體" w:hAnsi="Times New Roman" w:cs="Times New Roman"/>
          <w:b/>
          <w:bCs/>
          <w:sz w:val="26"/>
          <w:szCs w:val="26"/>
        </w:rPr>
        <w:t xml:space="preserve">1. </w:t>
      </w:r>
      <w:r w:rsidR="0063194E" w:rsidRPr="00666E88">
        <w:rPr>
          <w:rFonts w:ascii="Times New Roman" w:eastAsia="標楷體" w:hAnsi="Times New Roman" w:cs="Times New Roman"/>
          <w:b/>
          <w:bCs/>
          <w:sz w:val="26"/>
          <w:szCs w:val="26"/>
        </w:rPr>
        <w:t>敬請於</w:t>
      </w:r>
      <w:r w:rsidR="0063194E" w:rsidRPr="00666E88">
        <w:rPr>
          <w:rFonts w:ascii="Times New Roman" w:eastAsia="標楷體" w:hAnsi="Times New Roman" w:cs="Times New Roman"/>
          <w:b/>
          <w:bCs/>
          <w:sz w:val="26"/>
          <w:szCs w:val="26"/>
        </w:rPr>
        <w:t>10</w:t>
      </w:r>
      <w:r w:rsidR="00E63E95">
        <w:rPr>
          <w:rFonts w:ascii="Times New Roman" w:eastAsia="標楷體" w:hAnsi="Times New Roman" w:cs="Times New Roman" w:hint="eastAsia"/>
          <w:b/>
          <w:bCs/>
          <w:sz w:val="26"/>
          <w:szCs w:val="26"/>
        </w:rPr>
        <w:t>8</w:t>
      </w:r>
      <w:r w:rsidR="0063194E" w:rsidRPr="00666E88">
        <w:rPr>
          <w:rFonts w:ascii="Times New Roman" w:eastAsia="標楷體" w:hAnsi="Times New Roman" w:cs="Times New Roman"/>
          <w:b/>
          <w:bCs/>
          <w:sz w:val="26"/>
          <w:szCs w:val="26"/>
        </w:rPr>
        <w:t>年</w:t>
      </w:r>
      <w:r w:rsidR="00013E81">
        <w:rPr>
          <w:rFonts w:ascii="Times New Roman" w:eastAsia="標楷體" w:hAnsi="Times New Roman" w:cs="Times New Roman" w:hint="eastAsia"/>
          <w:b/>
          <w:bCs/>
          <w:sz w:val="26"/>
          <w:szCs w:val="26"/>
        </w:rPr>
        <w:t>11</w:t>
      </w:r>
      <w:r w:rsidR="0063194E" w:rsidRPr="00666E88">
        <w:rPr>
          <w:rFonts w:ascii="Times New Roman" w:eastAsia="標楷體" w:hAnsi="Times New Roman" w:cs="Times New Roman"/>
          <w:b/>
          <w:bCs/>
          <w:sz w:val="26"/>
          <w:szCs w:val="26"/>
        </w:rPr>
        <w:t>月</w:t>
      </w:r>
      <w:r w:rsidR="009D0EC6">
        <w:rPr>
          <w:rFonts w:ascii="Times New Roman" w:eastAsia="標楷體" w:hAnsi="Times New Roman" w:cs="Times New Roman"/>
          <w:b/>
          <w:bCs/>
          <w:sz w:val="26"/>
          <w:szCs w:val="26"/>
        </w:rPr>
        <w:t>20</w:t>
      </w:r>
      <w:r w:rsidR="0063194E" w:rsidRPr="00666E88">
        <w:rPr>
          <w:rFonts w:ascii="Times New Roman" w:eastAsia="標楷體" w:hAnsi="Times New Roman" w:cs="Times New Roman"/>
          <w:b/>
          <w:bCs/>
          <w:sz w:val="26"/>
          <w:szCs w:val="26"/>
        </w:rPr>
        <w:t>日（</w:t>
      </w:r>
      <w:r w:rsidR="009D0EC6">
        <w:rPr>
          <w:rFonts w:ascii="Times New Roman" w:eastAsia="標楷體" w:hAnsi="Times New Roman" w:cs="Times New Roman" w:hint="eastAsia"/>
          <w:b/>
          <w:bCs/>
          <w:sz w:val="26"/>
          <w:szCs w:val="26"/>
        </w:rPr>
        <w:t>三</w:t>
      </w:r>
      <w:r w:rsidR="0063194E" w:rsidRPr="00666E88">
        <w:rPr>
          <w:rFonts w:ascii="Times New Roman" w:eastAsia="標楷體" w:hAnsi="Times New Roman" w:cs="Times New Roman"/>
          <w:b/>
          <w:bCs/>
          <w:sz w:val="26"/>
          <w:szCs w:val="26"/>
        </w:rPr>
        <w:t>）前回覆，以便安排席次及準備資料。</w:t>
      </w:r>
    </w:p>
    <w:p w:rsidR="009D34EA" w:rsidRPr="00666E88" w:rsidRDefault="009D34EA" w:rsidP="001E71FB">
      <w:pPr>
        <w:snapToGrid w:val="0"/>
        <w:ind w:left="346" w:hangingChars="133" w:hanging="346"/>
        <w:jc w:val="both"/>
        <w:rPr>
          <w:rFonts w:ascii="Times New Roman" w:eastAsia="標楷體" w:hAnsi="Times New Roman" w:cs="Times New Roman"/>
          <w:b/>
          <w:bCs/>
          <w:sz w:val="26"/>
          <w:szCs w:val="26"/>
        </w:rPr>
      </w:pPr>
      <w:r w:rsidRPr="00666E88">
        <w:rPr>
          <w:rFonts w:ascii="Times New Roman" w:eastAsia="標楷體" w:hAnsi="Times New Roman" w:cs="Times New Roman"/>
          <w:b/>
          <w:bCs/>
          <w:sz w:val="26"/>
          <w:szCs w:val="26"/>
        </w:rPr>
        <w:t xml:space="preserve">    2. </w:t>
      </w:r>
      <w:r w:rsidRPr="00666E88">
        <w:rPr>
          <w:rFonts w:ascii="Times New Roman" w:eastAsia="標楷體" w:hAnsi="Times New Roman" w:cs="Times New Roman"/>
          <w:b/>
          <w:bCs/>
          <w:sz w:val="26"/>
          <w:szCs w:val="26"/>
        </w:rPr>
        <w:t>名額有限，請洽詢聯絡人。</w:t>
      </w:r>
    </w:p>
    <w:p w:rsidR="0063194E" w:rsidRPr="00666E88" w:rsidRDefault="0063194E" w:rsidP="0063194E">
      <w:pPr>
        <w:snapToGrid w:val="0"/>
        <w:ind w:firstLineChars="400" w:firstLine="960"/>
        <w:rPr>
          <w:rFonts w:ascii="Times New Roman" w:eastAsia="標楷體" w:hAnsi="Times New Roman" w:cs="Times New Roman"/>
        </w:rPr>
      </w:pPr>
    </w:p>
    <w:p w:rsidR="0063194E" w:rsidRPr="00666E88" w:rsidRDefault="0063194E" w:rsidP="0005092E">
      <w:pPr>
        <w:snapToGrid w:val="0"/>
        <w:spacing w:afterLines="50" w:after="180"/>
        <w:rPr>
          <w:rFonts w:ascii="Times New Roman" w:eastAsia="標楷體" w:hAnsi="Times New Roman" w:cs="Times New Roman"/>
          <w:sz w:val="32"/>
          <w:szCs w:val="32"/>
        </w:rPr>
      </w:pPr>
      <w:r w:rsidRPr="00666E88">
        <w:rPr>
          <w:rFonts w:ascii="Times New Roman" w:eastAsia="標楷體" w:hAnsi="Times New Roman" w:cs="Times New Roman"/>
          <w:sz w:val="32"/>
          <w:szCs w:val="32"/>
        </w:rPr>
        <w:t>聯絡人：</w:t>
      </w:r>
    </w:p>
    <w:tbl>
      <w:tblPr>
        <w:tblStyle w:val="a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7"/>
        <w:gridCol w:w="4532"/>
      </w:tblGrid>
      <w:tr w:rsidR="0063194E" w:rsidRPr="004B6B84" w:rsidTr="00DA58E3">
        <w:tc>
          <w:tcPr>
            <w:tcW w:w="4257" w:type="dxa"/>
          </w:tcPr>
          <w:p w:rsidR="0063194E" w:rsidRPr="00666E88" w:rsidRDefault="0063194E" w:rsidP="003B3497">
            <w:pPr>
              <w:snapToGrid w:val="0"/>
              <w:rPr>
                <w:rFonts w:ascii="Times New Roman" w:eastAsia="標楷體" w:hAnsi="Times New Roman" w:cs="Times New Roman"/>
                <w:sz w:val="28"/>
                <w:szCs w:val="28"/>
              </w:rPr>
            </w:pPr>
            <w:r w:rsidRPr="00666E88">
              <w:rPr>
                <w:rFonts w:ascii="Times New Roman" w:eastAsia="標楷體" w:hAnsi="Times New Roman" w:cs="Times New Roman"/>
                <w:sz w:val="28"/>
                <w:szCs w:val="28"/>
              </w:rPr>
              <w:t>台灣綜合研究院</w:t>
            </w:r>
            <w:r w:rsidRPr="00666E88">
              <w:rPr>
                <w:rFonts w:ascii="Times New Roman" w:eastAsia="標楷體" w:hAnsi="Times New Roman" w:cs="Times New Roman"/>
                <w:sz w:val="28"/>
                <w:szCs w:val="28"/>
              </w:rPr>
              <w:t xml:space="preserve">  </w:t>
            </w:r>
            <w:r w:rsidR="00EA4230">
              <w:rPr>
                <w:rFonts w:ascii="Times New Roman" w:eastAsia="標楷體" w:hAnsi="Times New Roman" w:cs="Times New Roman"/>
                <w:sz w:val="28"/>
                <w:szCs w:val="28"/>
              </w:rPr>
              <w:t>彭裕芸</w:t>
            </w:r>
            <w:r w:rsidRPr="00666E88">
              <w:rPr>
                <w:rFonts w:ascii="Times New Roman" w:eastAsia="標楷體" w:hAnsi="Times New Roman" w:cs="Times New Roman"/>
                <w:sz w:val="28"/>
                <w:szCs w:val="28"/>
              </w:rPr>
              <w:t>小姐</w:t>
            </w:r>
            <w:r w:rsidRPr="00666E88">
              <w:rPr>
                <w:rFonts w:ascii="Times New Roman" w:eastAsia="標楷體" w:hAnsi="Times New Roman" w:cs="Times New Roman"/>
                <w:sz w:val="28"/>
                <w:szCs w:val="28"/>
              </w:rPr>
              <w:t>/</w:t>
            </w:r>
          </w:p>
          <w:p w:rsidR="0063194E" w:rsidRPr="00666E88" w:rsidRDefault="0063194E" w:rsidP="007475E7">
            <w:pPr>
              <w:snapToGrid w:val="0"/>
              <w:ind w:firstLineChars="218" w:firstLine="567"/>
              <w:rPr>
                <w:rFonts w:ascii="Times New Roman" w:eastAsia="標楷體" w:hAnsi="Times New Roman" w:cs="Times New Roman"/>
                <w:sz w:val="26"/>
                <w:szCs w:val="26"/>
              </w:rPr>
            </w:pPr>
            <w:r w:rsidRPr="00666E88">
              <w:rPr>
                <w:rFonts w:ascii="Times New Roman" w:eastAsia="標楷體" w:hAnsi="Times New Roman" w:cs="Times New Roman"/>
                <w:sz w:val="26"/>
                <w:szCs w:val="26"/>
              </w:rPr>
              <w:t>電話：</w:t>
            </w:r>
            <w:r w:rsidRPr="00666E88">
              <w:rPr>
                <w:rFonts w:ascii="Times New Roman" w:eastAsia="標楷體" w:hAnsi="Times New Roman" w:cs="Times New Roman"/>
                <w:sz w:val="26"/>
                <w:szCs w:val="26"/>
              </w:rPr>
              <w:t>02-</w:t>
            </w:r>
            <w:r w:rsidR="004B6B84">
              <w:rPr>
                <w:rFonts w:ascii="Times New Roman" w:eastAsia="標楷體" w:hAnsi="Times New Roman" w:cs="Times New Roman" w:hint="eastAsia"/>
                <w:sz w:val="26"/>
                <w:szCs w:val="26"/>
              </w:rPr>
              <w:t>2778</w:t>
            </w:r>
            <w:r w:rsidRPr="00666E88">
              <w:rPr>
                <w:rFonts w:ascii="Times New Roman" w:eastAsia="標楷體" w:hAnsi="Times New Roman" w:cs="Times New Roman"/>
                <w:sz w:val="26"/>
                <w:szCs w:val="26"/>
              </w:rPr>
              <w:t>-</w:t>
            </w:r>
            <w:r w:rsidR="004B6B84">
              <w:rPr>
                <w:rFonts w:ascii="Times New Roman" w:eastAsia="標楷體" w:hAnsi="Times New Roman" w:cs="Times New Roman" w:hint="eastAsia"/>
                <w:sz w:val="26"/>
                <w:szCs w:val="26"/>
              </w:rPr>
              <w:t>3600</w:t>
            </w:r>
            <w:r w:rsidRPr="00666E88">
              <w:rPr>
                <w:rFonts w:ascii="Times New Roman" w:eastAsia="標楷體" w:hAnsi="Times New Roman" w:cs="Times New Roman"/>
                <w:sz w:val="26"/>
                <w:szCs w:val="26"/>
              </w:rPr>
              <w:t xml:space="preserve"> </w:t>
            </w:r>
            <w:r w:rsidRPr="00666E88">
              <w:rPr>
                <w:rFonts w:ascii="Times New Roman" w:eastAsia="標楷體" w:hAnsi="Times New Roman" w:cs="Times New Roman"/>
                <w:sz w:val="26"/>
                <w:szCs w:val="26"/>
              </w:rPr>
              <w:t>轉</w:t>
            </w:r>
            <w:r w:rsidRPr="00666E88">
              <w:rPr>
                <w:rFonts w:ascii="Times New Roman" w:eastAsia="標楷體" w:hAnsi="Times New Roman" w:cs="Times New Roman"/>
                <w:sz w:val="26"/>
                <w:szCs w:val="26"/>
              </w:rPr>
              <w:t xml:space="preserve"> </w:t>
            </w:r>
            <w:r w:rsidR="004B6B84">
              <w:rPr>
                <w:rFonts w:ascii="Times New Roman" w:eastAsia="標楷體" w:hAnsi="Times New Roman" w:cs="Times New Roman" w:hint="eastAsia"/>
                <w:sz w:val="26"/>
                <w:szCs w:val="26"/>
              </w:rPr>
              <w:t>1</w:t>
            </w:r>
            <w:r w:rsidR="00EA4230">
              <w:rPr>
                <w:rFonts w:ascii="Times New Roman" w:eastAsia="標楷體" w:hAnsi="Times New Roman" w:cs="Times New Roman"/>
                <w:sz w:val="26"/>
                <w:szCs w:val="26"/>
              </w:rPr>
              <w:t>2</w:t>
            </w:r>
            <w:r w:rsidR="004B6B84">
              <w:rPr>
                <w:rFonts w:ascii="Times New Roman" w:eastAsia="標楷體" w:hAnsi="Times New Roman" w:cs="Times New Roman" w:hint="eastAsia"/>
                <w:sz w:val="26"/>
                <w:szCs w:val="26"/>
              </w:rPr>
              <w:t>3</w:t>
            </w:r>
          </w:p>
          <w:p w:rsidR="0063194E" w:rsidRPr="00666E88" w:rsidRDefault="0063194E" w:rsidP="007475E7">
            <w:pPr>
              <w:snapToGrid w:val="0"/>
              <w:ind w:firstLineChars="218" w:firstLine="567"/>
              <w:rPr>
                <w:rFonts w:ascii="Times New Roman" w:eastAsia="標楷體" w:hAnsi="Times New Roman" w:cs="Times New Roman"/>
                <w:sz w:val="26"/>
                <w:szCs w:val="26"/>
              </w:rPr>
            </w:pPr>
            <w:r w:rsidRPr="00666E88">
              <w:rPr>
                <w:rFonts w:ascii="Times New Roman" w:eastAsia="標楷體" w:hAnsi="Times New Roman" w:cs="Times New Roman"/>
                <w:sz w:val="26"/>
                <w:szCs w:val="26"/>
              </w:rPr>
              <w:t>傳真：</w:t>
            </w:r>
            <w:r w:rsidRPr="00666E88">
              <w:rPr>
                <w:rFonts w:ascii="Times New Roman" w:eastAsia="標楷體" w:hAnsi="Times New Roman" w:cs="Times New Roman"/>
                <w:sz w:val="26"/>
                <w:szCs w:val="26"/>
              </w:rPr>
              <w:t>02-</w:t>
            </w:r>
            <w:r w:rsidR="004B6B84">
              <w:rPr>
                <w:rFonts w:ascii="Times New Roman" w:eastAsia="標楷體" w:hAnsi="Times New Roman" w:cs="Times New Roman" w:hint="eastAsia"/>
                <w:sz w:val="26"/>
                <w:szCs w:val="26"/>
              </w:rPr>
              <w:t>2778</w:t>
            </w:r>
            <w:r w:rsidRPr="00666E88">
              <w:rPr>
                <w:rFonts w:ascii="Times New Roman" w:eastAsia="標楷體" w:hAnsi="Times New Roman" w:cs="Times New Roman"/>
                <w:sz w:val="26"/>
                <w:szCs w:val="26"/>
              </w:rPr>
              <w:t>-</w:t>
            </w:r>
            <w:r w:rsidR="004B6B84">
              <w:rPr>
                <w:rFonts w:ascii="Times New Roman" w:eastAsia="標楷體" w:hAnsi="Times New Roman" w:cs="Times New Roman" w:hint="eastAsia"/>
                <w:sz w:val="26"/>
                <w:szCs w:val="26"/>
              </w:rPr>
              <w:t>3500</w:t>
            </w:r>
          </w:p>
          <w:p w:rsidR="0063194E" w:rsidRPr="00666E88" w:rsidRDefault="0063194E" w:rsidP="00DA58E3">
            <w:pPr>
              <w:snapToGrid w:val="0"/>
              <w:ind w:firstLineChars="218" w:firstLine="567"/>
              <w:rPr>
                <w:rFonts w:ascii="Times New Roman" w:hAnsi="Times New Roman" w:cs="Times New Roman"/>
                <w:sz w:val="26"/>
                <w:szCs w:val="26"/>
              </w:rPr>
            </w:pPr>
            <w:r w:rsidRPr="00666E88">
              <w:rPr>
                <w:rFonts w:ascii="Times New Roman" w:eastAsia="SimSun" w:hAnsi="Times New Roman" w:cs="Times New Roman"/>
                <w:sz w:val="26"/>
                <w:szCs w:val="26"/>
                <w:lang w:eastAsia="zh-CN"/>
              </w:rPr>
              <w:t>E-mail</w:t>
            </w:r>
            <w:r w:rsidRPr="00666E88">
              <w:rPr>
                <w:rFonts w:ascii="Times New Roman" w:hAnsi="Times New Roman" w:cs="Times New Roman"/>
                <w:sz w:val="26"/>
                <w:szCs w:val="26"/>
              </w:rPr>
              <w:t>：</w:t>
            </w:r>
            <w:hyperlink r:id="rId13" w:history="1">
              <w:r w:rsidR="00EA4230" w:rsidRPr="009E0A12">
                <w:rPr>
                  <w:rStyle w:val="a9"/>
                  <w:rFonts w:ascii="Times New Roman" w:hAnsi="Times New Roman" w:cs="Times New Roman"/>
                  <w:sz w:val="26"/>
                  <w:szCs w:val="26"/>
                </w:rPr>
                <w:t>yuyun.peng@tri.org.tw</w:t>
              </w:r>
            </w:hyperlink>
          </w:p>
        </w:tc>
        <w:tc>
          <w:tcPr>
            <w:tcW w:w="4532" w:type="dxa"/>
          </w:tcPr>
          <w:p w:rsidR="0063194E" w:rsidRPr="00666E88" w:rsidRDefault="0063194E" w:rsidP="007475E7">
            <w:pPr>
              <w:snapToGrid w:val="0"/>
              <w:rPr>
                <w:rFonts w:ascii="Times New Roman" w:eastAsia="標楷體" w:hAnsi="Times New Roman" w:cs="Times New Roman"/>
                <w:sz w:val="28"/>
                <w:szCs w:val="28"/>
              </w:rPr>
            </w:pPr>
            <w:r w:rsidRPr="00666E88">
              <w:rPr>
                <w:rFonts w:ascii="Times New Roman" w:eastAsia="標楷體" w:hAnsi="Times New Roman" w:cs="Times New Roman"/>
                <w:sz w:val="28"/>
                <w:szCs w:val="28"/>
              </w:rPr>
              <w:t>台灣綜合研究院</w:t>
            </w:r>
            <w:r w:rsidRPr="00666E88">
              <w:rPr>
                <w:rFonts w:ascii="Times New Roman" w:eastAsia="標楷體" w:hAnsi="Times New Roman" w:cs="Times New Roman"/>
                <w:sz w:val="28"/>
                <w:szCs w:val="28"/>
              </w:rPr>
              <w:t xml:space="preserve">  </w:t>
            </w:r>
            <w:r w:rsidR="00EA4230">
              <w:rPr>
                <w:rFonts w:ascii="Times New Roman" w:eastAsia="標楷體" w:hAnsi="Times New Roman" w:cs="Times New Roman" w:hint="eastAsia"/>
                <w:sz w:val="28"/>
                <w:szCs w:val="28"/>
              </w:rPr>
              <w:t>黃珮瑜小姐</w:t>
            </w:r>
            <w:r w:rsidRPr="00666E88">
              <w:rPr>
                <w:rFonts w:ascii="Times New Roman" w:eastAsia="標楷體" w:hAnsi="Times New Roman" w:cs="Times New Roman"/>
                <w:sz w:val="28"/>
                <w:szCs w:val="28"/>
              </w:rPr>
              <w:t>/</w:t>
            </w:r>
          </w:p>
          <w:p w:rsidR="0063194E" w:rsidRPr="00666E88" w:rsidRDefault="0063194E" w:rsidP="007475E7">
            <w:pPr>
              <w:snapToGrid w:val="0"/>
              <w:ind w:firstLineChars="270" w:firstLine="702"/>
              <w:rPr>
                <w:rFonts w:ascii="Times New Roman" w:eastAsia="標楷體" w:hAnsi="Times New Roman" w:cs="Times New Roman"/>
                <w:sz w:val="26"/>
                <w:szCs w:val="26"/>
              </w:rPr>
            </w:pPr>
            <w:r w:rsidRPr="00666E88">
              <w:rPr>
                <w:rFonts w:ascii="Times New Roman" w:eastAsia="標楷體" w:hAnsi="Times New Roman" w:cs="Times New Roman"/>
                <w:sz w:val="26"/>
                <w:szCs w:val="26"/>
              </w:rPr>
              <w:t>電話：</w:t>
            </w:r>
            <w:r w:rsidRPr="00666E88">
              <w:rPr>
                <w:rFonts w:ascii="Times New Roman" w:eastAsia="標楷體" w:hAnsi="Times New Roman" w:cs="Times New Roman"/>
                <w:sz w:val="26"/>
                <w:szCs w:val="26"/>
              </w:rPr>
              <w:t>02-</w:t>
            </w:r>
            <w:r w:rsidR="004B6B84">
              <w:rPr>
                <w:rFonts w:ascii="Times New Roman" w:eastAsia="標楷體" w:hAnsi="Times New Roman" w:cs="Times New Roman" w:hint="eastAsia"/>
                <w:sz w:val="26"/>
                <w:szCs w:val="26"/>
              </w:rPr>
              <w:t>2778</w:t>
            </w:r>
            <w:r w:rsidRPr="00666E88">
              <w:rPr>
                <w:rFonts w:ascii="Times New Roman" w:eastAsia="標楷體" w:hAnsi="Times New Roman" w:cs="Times New Roman"/>
                <w:sz w:val="26"/>
                <w:szCs w:val="26"/>
              </w:rPr>
              <w:t>-</w:t>
            </w:r>
            <w:r w:rsidR="004B6B84">
              <w:rPr>
                <w:rFonts w:ascii="Times New Roman" w:eastAsia="標楷體" w:hAnsi="Times New Roman" w:cs="Times New Roman" w:hint="eastAsia"/>
                <w:sz w:val="26"/>
                <w:szCs w:val="26"/>
              </w:rPr>
              <w:t>3600</w:t>
            </w:r>
            <w:r w:rsidRPr="00666E88">
              <w:rPr>
                <w:rFonts w:ascii="Times New Roman" w:eastAsia="標楷體" w:hAnsi="Times New Roman" w:cs="Times New Roman"/>
                <w:sz w:val="26"/>
                <w:szCs w:val="26"/>
              </w:rPr>
              <w:t xml:space="preserve"> </w:t>
            </w:r>
            <w:r w:rsidRPr="00666E88">
              <w:rPr>
                <w:rFonts w:ascii="Times New Roman" w:eastAsia="標楷體" w:hAnsi="Times New Roman" w:cs="Times New Roman"/>
                <w:sz w:val="26"/>
                <w:szCs w:val="26"/>
              </w:rPr>
              <w:t>轉</w:t>
            </w:r>
            <w:r w:rsidRPr="00666E88">
              <w:rPr>
                <w:rFonts w:ascii="Times New Roman" w:eastAsia="標楷體" w:hAnsi="Times New Roman" w:cs="Times New Roman"/>
                <w:sz w:val="26"/>
                <w:szCs w:val="26"/>
              </w:rPr>
              <w:t xml:space="preserve"> </w:t>
            </w:r>
            <w:r w:rsidR="00EA4230">
              <w:rPr>
                <w:rFonts w:ascii="Times New Roman" w:eastAsia="標楷體" w:hAnsi="Times New Roman" w:cs="Times New Roman"/>
                <w:sz w:val="26"/>
                <w:szCs w:val="26"/>
              </w:rPr>
              <w:t>112</w:t>
            </w:r>
          </w:p>
          <w:p w:rsidR="0063194E" w:rsidRPr="00666E88" w:rsidRDefault="0063194E" w:rsidP="007475E7">
            <w:pPr>
              <w:snapToGrid w:val="0"/>
              <w:ind w:firstLineChars="270" w:firstLine="702"/>
              <w:rPr>
                <w:rFonts w:ascii="Times New Roman" w:eastAsia="標楷體" w:hAnsi="Times New Roman" w:cs="Times New Roman"/>
                <w:sz w:val="26"/>
                <w:szCs w:val="26"/>
              </w:rPr>
            </w:pPr>
            <w:r w:rsidRPr="00666E88">
              <w:rPr>
                <w:rFonts w:ascii="Times New Roman" w:eastAsia="標楷體" w:hAnsi="Times New Roman" w:cs="Times New Roman"/>
                <w:sz w:val="26"/>
                <w:szCs w:val="26"/>
              </w:rPr>
              <w:t>傳真：</w:t>
            </w:r>
            <w:r w:rsidRPr="00666E88">
              <w:rPr>
                <w:rFonts w:ascii="Times New Roman" w:eastAsia="標楷體" w:hAnsi="Times New Roman" w:cs="Times New Roman"/>
                <w:sz w:val="26"/>
                <w:szCs w:val="26"/>
              </w:rPr>
              <w:t>02-</w:t>
            </w:r>
            <w:r w:rsidR="004B6B84">
              <w:rPr>
                <w:rFonts w:ascii="Times New Roman" w:eastAsia="標楷體" w:hAnsi="Times New Roman" w:cs="Times New Roman" w:hint="eastAsia"/>
                <w:sz w:val="26"/>
                <w:szCs w:val="26"/>
              </w:rPr>
              <w:t>2778</w:t>
            </w:r>
            <w:r w:rsidRPr="00666E88">
              <w:rPr>
                <w:rFonts w:ascii="Times New Roman" w:eastAsia="標楷體" w:hAnsi="Times New Roman" w:cs="Times New Roman"/>
                <w:sz w:val="26"/>
                <w:szCs w:val="26"/>
              </w:rPr>
              <w:t>-</w:t>
            </w:r>
            <w:r w:rsidR="004B6B84">
              <w:rPr>
                <w:rFonts w:ascii="Times New Roman" w:eastAsia="標楷體" w:hAnsi="Times New Roman" w:cs="Times New Roman" w:hint="eastAsia"/>
                <w:sz w:val="26"/>
                <w:szCs w:val="26"/>
              </w:rPr>
              <w:t>3500</w:t>
            </w:r>
            <w:r w:rsidR="00EA4230" w:rsidRPr="00666E88">
              <w:rPr>
                <w:rFonts w:ascii="Times New Roman" w:eastAsia="標楷體" w:hAnsi="Times New Roman" w:cs="Times New Roman"/>
                <w:sz w:val="26"/>
                <w:szCs w:val="26"/>
              </w:rPr>
              <w:t xml:space="preserve"> </w:t>
            </w:r>
          </w:p>
          <w:p w:rsidR="0063194E" w:rsidRPr="00666E88" w:rsidRDefault="0063194E" w:rsidP="00DA58E3">
            <w:pPr>
              <w:snapToGrid w:val="0"/>
              <w:ind w:firstLineChars="270" w:firstLine="702"/>
              <w:rPr>
                <w:rFonts w:ascii="Times New Roman" w:eastAsia="標楷體" w:hAnsi="Times New Roman" w:cs="Times New Roman"/>
                <w:color w:val="000000"/>
                <w:sz w:val="26"/>
                <w:szCs w:val="26"/>
              </w:rPr>
            </w:pPr>
            <w:r w:rsidRPr="00666E88">
              <w:rPr>
                <w:rFonts w:ascii="Times New Roman" w:eastAsia="標楷體" w:hAnsi="Times New Roman" w:cs="Times New Roman"/>
                <w:color w:val="000000"/>
                <w:sz w:val="26"/>
                <w:szCs w:val="26"/>
              </w:rPr>
              <w:t>E-mail</w:t>
            </w:r>
            <w:r w:rsidRPr="00666E88">
              <w:rPr>
                <w:rFonts w:ascii="Times New Roman" w:eastAsia="標楷體" w:hAnsi="Times New Roman" w:cs="Times New Roman"/>
                <w:color w:val="000000"/>
                <w:sz w:val="26"/>
                <w:szCs w:val="26"/>
              </w:rPr>
              <w:t>：</w:t>
            </w:r>
            <w:hyperlink r:id="rId14" w:history="1">
              <w:r w:rsidR="00EA4230" w:rsidRPr="009E0A12">
                <w:rPr>
                  <w:rStyle w:val="a9"/>
                  <w:rFonts w:ascii="Times New Roman" w:eastAsia="標楷體" w:hAnsi="Times New Roman" w:cs="Times New Roman" w:hint="eastAsia"/>
                  <w:sz w:val="26"/>
                  <w:szCs w:val="26"/>
                </w:rPr>
                <w:t>p</w:t>
              </w:r>
              <w:r w:rsidR="00EA4230" w:rsidRPr="009E0A12">
                <w:rPr>
                  <w:rStyle w:val="a9"/>
                  <w:rFonts w:ascii="Times New Roman" w:hAnsi="Times New Roman" w:cs="Times New Roman"/>
                  <w:sz w:val="26"/>
                  <w:szCs w:val="26"/>
                </w:rPr>
                <w:t>eiyu.huang@tri.org.tw</w:t>
              </w:r>
            </w:hyperlink>
            <w:r w:rsidR="00EA4230">
              <w:rPr>
                <w:rFonts w:ascii="Times New Roman" w:hAnsi="Times New Roman" w:cs="Times New Roman"/>
                <w:sz w:val="26"/>
                <w:szCs w:val="26"/>
              </w:rPr>
              <w:t xml:space="preserve"> </w:t>
            </w:r>
          </w:p>
        </w:tc>
      </w:tr>
      <w:tr w:rsidR="00EA4230" w:rsidRPr="004B6B84" w:rsidTr="00DA58E3">
        <w:tc>
          <w:tcPr>
            <w:tcW w:w="4257" w:type="dxa"/>
          </w:tcPr>
          <w:p w:rsidR="00EA4230" w:rsidRPr="00666E88" w:rsidRDefault="00EA4230" w:rsidP="00EA4230">
            <w:pPr>
              <w:snapToGrid w:val="0"/>
              <w:rPr>
                <w:rFonts w:ascii="Times New Roman" w:eastAsia="標楷體" w:hAnsi="Times New Roman" w:cs="Times New Roman"/>
                <w:sz w:val="28"/>
                <w:szCs w:val="28"/>
              </w:rPr>
            </w:pPr>
            <w:r w:rsidRPr="00666E88">
              <w:rPr>
                <w:rFonts w:ascii="Times New Roman" w:eastAsia="標楷體" w:hAnsi="Times New Roman" w:cs="Times New Roman"/>
                <w:sz w:val="28"/>
                <w:szCs w:val="28"/>
              </w:rPr>
              <w:t>台灣綜合研究院</w:t>
            </w:r>
            <w:r w:rsidRPr="00666E88">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江孟勳先生</w:t>
            </w:r>
            <w:r w:rsidRPr="00666E88">
              <w:rPr>
                <w:rFonts w:ascii="Times New Roman" w:eastAsia="標楷體" w:hAnsi="Times New Roman" w:cs="Times New Roman"/>
                <w:sz w:val="28"/>
                <w:szCs w:val="28"/>
              </w:rPr>
              <w:t>/</w:t>
            </w:r>
          </w:p>
          <w:p w:rsidR="00EA4230" w:rsidRPr="00666E88" w:rsidRDefault="00EA4230" w:rsidP="00EA4230">
            <w:pPr>
              <w:snapToGrid w:val="0"/>
              <w:ind w:firstLineChars="218" w:firstLine="567"/>
              <w:rPr>
                <w:rFonts w:ascii="Times New Roman" w:eastAsia="標楷體" w:hAnsi="Times New Roman" w:cs="Times New Roman"/>
                <w:sz w:val="26"/>
                <w:szCs w:val="26"/>
              </w:rPr>
            </w:pPr>
            <w:r w:rsidRPr="00666E88">
              <w:rPr>
                <w:rFonts w:ascii="Times New Roman" w:eastAsia="標楷體" w:hAnsi="Times New Roman" w:cs="Times New Roman"/>
                <w:sz w:val="26"/>
                <w:szCs w:val="26"/>
              </w:rPr>
              <w:t>電話：</w:t>
            </w:r>
            <w:r w:rsidRPr="00666E88">
              <w:rPr>
                <w:rFonts w:ascii="Times New Roman" w:eastAsia="標楷體" w:hAnsi="Times New Roman" w:cs="Times New Roman"/>
                <w:sz w:val="26"/>
                <w:szCs w:val="26"/>
              </w:rPr>
              <w:t>02-</w:t>
            </w:r>
            <w:r>
              <w:rPr>
                <w:rFonts w:ascii="Times New Roman" w:eastAsia="標楷體" w:hAnsi="Times New Roman" w:cs="Times New Roman" w:hint="eastAsia"/>
                <w:sz w:val="26"/>
                <w:szCs w:val="26"/>
              </w:rPr>
              <w:t>2778</w:t>
            </w:r>
            <w:r w:rsidRPr="00666E88">
              <w:rPr>
                <w:rFonts w:ascii="Times New Roman" w:eastAsia="標楷體" w:hAnsi="Times New Roman" w:cs="Times New Roman"/>
                <w:sz w:val="26"/>
                <w:szCs w:val="26"/>
              </w:rPr>
              <w:t>-</w:t>
            </w:r>
            <w:r>
              <w:rPr>
                <w:rFonts w:ascii="Times New Roman" w:eastAsia="標楷體" w:hAnsi="Times New Roman" w:cs="Times New Roman" w:hint="eastAsia"/>
                <w:sz w:val="26"/>
                <w:szCs w:val="26"/>
              </w:rPr>
              <w:t>3600</w:t>
            </w:r>
            <w:r w:rsidRPr="00666E88">
              <w:rPr>
                <w:rFonts w:ascii="Times New Roman" w:eastAsia="標楷體" w:hAnsi="Times New Roman" w:cs="Times New Roman"/>
                <w:sz w:val="26"/>
                <w:szCs w:val="26"/>
              </w:rPr>
              <w:t xml:space="preserve"> </w:t>
            </w:r>
            <w:r w:rsidRPr="00666E88">
              <w:rPr>
                <w:rFonts w:ascii="Times New Roman" w:eastAsia="標楷體" w:hAnsi="Times New Roman" w:cs="Times New Roman"/>
                <w:sz w:val="26"/>
                <w:szCs w:val="26"/>
              </w:rPr>
              <w:t>轉</w:t>
            </w:r>
            <w:r w:rsidRPr="00666E88">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1</w:t>
            </w:r>
            <w:r>
              <w:rPr>
                <w:rFonts w:ascii="Times New Roman" w:eastAsia="標楷體" w:hAnsi="Times New Roman" w:cs="Times New Roman"/>
                <w:sz w:val="26"/>
                <w:szCs w:val="26"/>
              </w:rPr>
              <w:t>08</w:t>
            </w:r>
          </w:p>
          <w:p w:rsidR="00EA4230" w:rsidRPr="00666E88" w:rsidRDefault="00EA4230" w:rsidP="00EA4230">
            <w:pPr>
              <w:snapToGrid w:val="0"/>
              <w:ind w:firstLineChars="218" w:firstLine="567"/>
              <w:rPr>
                <w:rFonts w:ascii="Times New Roman" w:eastAsia="標楷體" w:hAnsi="Times New Roman" w:cs="Times New Roman"/>
                <w:sz w:val="26"/>
                <w:szCs w:val="26"/>
              </w:rPr>
            </w:pPr>
            <w:r w:rsidRPr="00666E88">
              <w:rPr>
                <w:rFonts w:ascii="Times New Roman" w:eastAsia="標楷體" w:hAnsi="Times New Roman" w:cs="Times New Roman"/>
                <w:sz w:val="26"/>
                <w:szCs w:val="26"/>
              </w:rPr>
              <w:t>傳真：</w:t>
            </w:r>
            <w:r w:rsidRPr="00666E88">
              <w:rPr>
                <w:rFonts w:ascii="Times New Roman" w:eastAsia="標楷體" w:hAnsi="Times New Roman" w:cs="Times New Roman"/>
                <w:sz w:val="26"/>
                <w:szCs w:val="26"/>
              </w:rPr>
              <w:t>02-</w:t>
            </w:r>
            <w:r>
              <w:rPr>
                <w:rFonts w:ascii="Times New Roman" w:eastAsia="標楷體" w:hAnsi="Times New Roman" w:cs="Times New Roman" w:hint="eastAsia"/>
                <w:sz w:val="26"/>
                <w:szCs w:val="26"/>
              </w:rPr>
              <w:t>2778</w:t>
            </w:r>
            <w:r w:rsidRPr="00666E88">
              <w:rPr>
                <w:rFonts w:ascii="Times New Roman" w:eastAsia="標楷體" w:hAnsi="Times New Roman" w:cs="Times New Roman"/>
                <w:sz w:val="26"/>
                <w:szCs w:val="26"/>
              </w:rPr>
              <w:t>-</w:t>
            </w:r>
            <w:r>
              <w:rPr>
                <w:rFonts w:ascii="Times New Roman" w:eastAsia="標楷體" w:hAnsi="Times New Roman" w:cs="Times New Roman" w:hint="eastAsia"/>
                <w:sz w:val="26"/>
                <w:szCs w:val="26"/>
              </w:rPr>
              <w:t>3500</w:t>
            </w:r>
          </w:p>
          <w:p w:rsidR="00EA4230" w:rsidRPr="00666E88" w:rsidRDefault="00EA4230" w:rsidP="00EA4230">
            <w:pPr>
              <w:snapToGrid w:val="0"/>
              <w:rPr>
                <w:rFonts w:ascii="Times New Roman" w:eastAsia="標楷體" w:hAnsi="Times New Roman" w:cs="Times New Roman"/>
                <w:sz w:val="28"/>
                <w:szCs w:val="28"/>
              </w:rPr>
            </w:pPr>
            <w:r w:rsidRPr="00666E88">
              <w:rPr>
                <w:rFonts w:ascii="Times New Roman" w:eastAsia="SimSun" w:hAnsi="Times New Roman" w:cs="Times New Roman"/>
                <w:sz w:val="26"/>
                <w:szCs w:val="26"/>
                <w:lang w:eastAsia="zh-CN"/>
              </w:rPr>
              <w:t>E-mail</w:t>
            </w:r>
            <w:r w:rsidRPr="00666E88">
              <w:rPr>
                <w:rFonts w:ascii="Times New Roman" w:hAnsi="Times New Roman" w:cs="Times New Roman"/>
                <w:sz w:val="26"/>
                <w:szCs w:val="26"/>
              </w:rPr>
              <w:t>：</w:t>
            </w:r>
            <w:hyperlink r:id="rId15" w:history="1">
              <w:r w:rsidRPr="009E0A12">
                <w:rPr>
                  <w:rStyle w:val="a9"/>
                  <w:rFonts w:ascii="Times New Roman" w:hAnsi="Times New Roman" w:cs="Times New Roman"/>
                  <w:sz w:val="26"/>
                  <w:szCs w:val="26"/>
                </w:rPr>
                <w:t>menghsun.chiang@tri.org.tw</w:t>
              </w:r>
            </w:hyperlink>
            <w:r>
              <w:rPr>
                <w:rFonts w:ascii="Times New Roman" w:hAnsi="Times New Roman" w:cs="Times New Roman"/>
                <w:sz w:val="26"/>
                <w:szCs w:val="26"/>
              </w:rPr>
              <w:t xml:space="preserve"> </w:t>
            </w:r>
          </w:p>
        </w:tc>
        <w:tc>
          <w:tcPr>
            <w:tcW w:w="4532" w:type="dxa"/>
          </w:tcPr>
          <w:p w:rsidR="00EA4230" w:rsidRPr="00666E88" w:rsidRDefault="00EA4230" w:rsidP="007475E7">
            <w:pPr>
              <w:snapToGrid w:val="0"/>
              <w:rPr>
                <w:rFonts w:ascii="Times New Roman" w:eastAsia="標楷體" w:hAnsi="Times New Roman" w:cs="Times New Roman"/>
                <w:sz w:val="28"/>
                <w:szCs w:val="28"/>
              </w:rPr>
            </w:pPr>
          </w:p>
        </w:tc>
      </w:tr>
    </w:tbl>
    <w:p w:rsidR="007072D5" w:rsidRDefault="007072D5" w:rsidP="00AD5686">
      <w:pPr>
        <w:spacing w:beforeLines="50" w:before="180"/>
        <w:jc w:val="both"/>
        <w:rPr>
          <w:rFonts w:ascii="Times New Roman" w:eastAsia="標楷體" w:hAnsi="Times New Roman" w:cs="Times New Roman"/>
          <w:sz w:val="32"/>
          <w:szCs w:val="32"/>
        </w:rPr>
      </w:pPr>
    </w:p>
    <w:p w:rsidR="007072D5" w:rsidRDefault="007072D5" w:rsidP="00AD5686">
      <w:pPr>
        <w:spacing w:beforeLines="50" w:before="180"/>
        <w:jc w:val="both"/>
        <w:rPr>
          <w:rFonts w:ascii="Times New Roman" w:eastAsia="標楷體" w:hAnsi="Times New Roman" w:cs="Times New Roman"/>
          <w:sz w:val="32"/>
          <w:szCs w:val="32"/>
        </w:rPr>
      </w:pPr>
    </w:p>
    <w:p w:rsidR="007072D5" w:rsidRDefault="007072D5" w:rsidP="00AD5686">
      <w:pPr>
        <w:spacing w:beforeLines="50" w:before="180"/>
        <w:jc w:val="both"/>
        <w:rPr>
          <w:rFonts w:ascii="Times New Roman" w:eastAsia="標楷體" w:hAnsi="Times New Roman" w:cs="Times New Roman"/>
          <w:sz w:val="32"/>
          <w:szCs w:val="32"/>
        </w:rPr>
      </w:pPr>
    </w:p>
    <w:p w:rsidR="00B8303D" w:rsidRDefault="0072203F" w:rsidP="007072D5">
      <w:pPr>
        <w:jc w:val="both"/>
        <w:rPr>
          <w:rFonts w:ascii="Times New Roman" w:eastAsia="標楷體" w:hAnsi="Times New Roman" w:cs="Times New Roman"/>
          <w:sz w:val="32"/>
          <w:szCs w:val="32"/>
        </w:rPr>
      </w:pPr>
      <w:r w:rsidRPr="00666E88">
        <w:rPr>
          <w:rFonts w:ascii="Times New Roman" w:eastAsia="標楷體" w:hAnsi="Times New Roman" w:cs="Times New Roman"/>
          <w:sz w:val="32"/>
          <w:szCs w:val="32"/>
        </w:rPr>
        <w:lastRenderedPageBreak/>
        <w:t>交通資訊：</w:t>
      </w:r>
    </w:p>
    <w:p w:rsidR="005B019B" w:rsidRPr="007D23D0" w:rsidRDefault="005B019B" w:rsidP="005B019B">
      <w:pPr>
        <w:pStyle w:val="ab"/>
        <w:numPr>
          <w:ilvl w:val="0"/>
          <w:numId w:val="2"/>
        </w:numPr>
        <w:ind w:leftChars="0" w:left="284" w:hanging="284"/>
        <w:jc w:val="both"/>
        <w:rPr>
          <w:rFonts w:ascii="Times New Roman" w:eastAsia="標楷體" w:hAnsi="Times New Roman"/>
          <w:b/>
          <w:sz w:val="32"/>
          <w:szCs w:val="32"/>
          <w:lang w:val="x-none"/>
        </w:rPr>
      </w:pPr>
      <w:proofErr w:type="gramStart"/>
      <w:r w:rsidRPr="005B019B">
        <w:rPr>
          <w:rFonts w:ascii="Times New Roman" w:eastAsia="標楷體" w:hAnsi="Times New Roman" w:cs="Times New Roman" w:hint="eastAsia"/>
          <w:sz w:val="32"/>
          <w:szCs w:val="32"/>
        </w:rPr>
        <w:t>集思北科</w:t>
      </w:r>
      <w:proofErr w:type="gramEnd"/>
      <w:r w:rsidRPr="005B019B">
        <w:rPr>
          <w:rFonts w:ascii="Times New Roman" w:eastAsia="標楷體" w:hAnsi="Times New Roman" w:cs="Times New Roman" w:hint="eastAsia"/>
          <w:sz w:val="32"/>
          <w:szCs w:val="32"/>
        </w:rPr>
        <w:t>大會議中心</w:t>
      </w:r>
      <w:r w:rsidRPr="005B019B">
        <w:rPr>
          <w:rFonts w:ascii="Times New Roman" w:eastAsia="標楷體" w:hAnsi="Times New Roman" w:cs="Times New Roman" w:hint="eastAsia"/>
          <w:sz w:val="32"/>
          <w:szCs w:val="32"/>
        </w:rPr>
        <w:t>_</w:t>
      </w:r>
      <w:r w:rsidRPr="005B019B">
        <w:rPr>
          <w:rFonts w:ascii="Times New Roman" w:eastAsia="標楷體" w:hAnsi="Times New Roman" w:cs="Times New Roman" w:hint="eastAsia"/>
          <w:sz w:val="32"/>
          <w:szCs w:val="32"/>
        </w:rPr>
        <w:t>艾</w:t>
      </w:r>
      <w:proofErr w:type="gramStart"/>
      <w:r w:rsidRPr="005B019B">
        <w:rPr>
          <w:rFonts w:ascii="Times New Roman" w:eastAsia="標楷體" w:hAnsi="Times New Roman" w:cs="Times New Roman" w:hint="eastAsia"/>
          <w:sz w:val="32"/>
          <w:szCs w:val="32"/>
        </w:rPr>
        <w:t>爾法廳</w:t>
      </w:r>
      <w:proofErr w:type="gramEnd"/>
    </w:p>
    <w:p w:rsidR="004B6B84" w:rsidRPr="005B019B" w:rsidRDefault="005B019B" w:rsidP="007072D5">
      <w:pPr>
        <w:jc w:val="both"/>
        <w:rPr>
          <w:noProof/>
        </w:rPr>
      </w:pPr>
      <w:r>
        <w:rPr>
          <w:noProof/>
        </w:rPr>
        <w:drawing>
          <wp:inline distT="0" distB="0" distL="0" distR="0" wp14:anchorId="63F6B6D8" wp14:editId="0AD178C7">
            <wp:extent cx="5400040" cy="236283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00040" cy="2362835"/>
                    </a:xfrm>
                    <a:prstGeom prst="rect">
                      <a:avLst/>
                    </a:prstGeom>
                  </pic:spPr>
                </pic:pic>
              </a:graphicData>
            </a:graphic>
          </wp:inline>
        </w:drawing>
      </w:r>
    </w:p>
    <w:p w:rsidR="007072D5" w:rsidRDefault="005B019B" w:rsidP="007072D5">
      <w:pPr>
        <w:spacing w:beforeLines="50" w:before="180"/>
        <w:jc w:val="both"/>
        <w:rPr>
          <w:rFonts w:ascii="Times New Roman" w:eastAsia="標楷體" w:hAnsi="Times New Roman" w:cs="Times New Roman"/>
          <w:sz w:val="32"/>
          <w:szCs w:val="32"/>
        </w:rPr>
      </w:pPr>
      <w:r>
        <w:rPr>
          <w:noProof/>
        </w:rPr>
        <w:drawing>
          <wp:inline distT="0" distB="0" distL="0" distR="0" wp14:anchorId="71588BEE" wp14:editId="127852C4">
            <wp:extent cx="5400040" cy="2489835"/>
            <wp:effectExtent l="0" t="0" r="0" b="571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00040" cy="2489835"/>
                    </a:xfrm>
                    <a:prstGeom prst="rect">
                      <a:avLst/>
                    </a:prstGeom>
                  </pic:spPr>
                </pic:pic>
              </a:graphicData>
            </a:graphic>
          </wp:inline>
        </w:drawing>
      </w:r>
    </w:p>
    <w:p w:rsidR="007072D5" w:rsidRDefault="007072D5" w:rsidP="007072D5">
      <w:pPr>
        <w:pStyle w:val="ab"/>
        <w:numPr>
          <w:ilvl w:val="0"/>
          <w:numId w:val="2"/>
        </w:numPr>
        <w:ind w:leftChars="0" w:left="284" w:hanging="284"/>
        <w:jc w:val="both"/>
        <w:rPr>
          <w:rFonts w:ascii="Times New Roman" w:eastAsia="標楷體" w:hAnsi="Times New Roman" w:cs="Times New Roman"/>
          <w:sz w:val="32"/>
          <w:szCs w:val="32"/>
        </w:rPr>
      </w:pPr>
      <w:r w:rsidRPr="00927E3E">
        <w:rPr>
          <w:rFonts w:ascii="Times New Roman" w:eastAsia="標楷體" w:hAnsi="Times New Roman" w:cs="Times New Roman" w:hint="eastAsia"/>
          <w:sz w:val="32"/>
          <w:szCs w:val="32"/>
        </w:rPr>
        <w:t>公務人力發展中心福華國際文教會館</w:t>
      </w:r>
      <w:proofErr w:type="gramStart"/>
      <w:r w:rsidR="0040487F">
        <w:rPr>
          <w:rFonts w:ascii="Times New Roman" w:eastAsia="標楷體" w:hAnsi="Times New Roman" w:cs="Times New Roman" w:hint="eastAsia"/>
          <w:sz w:val="32"/>
          <w:szCs w:val="32"/>
        </w:rPr>
        <w:t>（</w:t>
      </w:r>
      <w:proofErr w:type="gramEnd"/>
      <w:r w:rsidR="0040487F">
        <w:rPr>
          <w:rFonts w:ascii="Times New Roman" w:eastAsia="標楷體" w:hAnsi="Times New Roman" w:cs="Times New Roman" w:hint="eastAsia"/>
          <w:sz w:val="32"/>
          <w:szCs w:val="32"/>
        </w:rPr>
        <w:t>會議時間：</w:t>
      </w:r>
      <w:r w:rsidR="0040487F">
        <w:rPr>
          <w:rFonts w:ascii="Times New Roman" w:eastAsia="標楷體" w:hAnsi="Times New Roman" w:cs="Times New Roman"/>
          <w:sz w:val="32"/>
          <w:szCs w:val="32"/>
        </w:rPr>
        <w:t>12/6</w:t>
      </w:r>
      <w:proofErr w:type="gramStart"/>
      <w:r w:rsidR="0040487F">
        <w:rPr>
          <w:rFonts w:ascii="Times New Roman" w:eastAsia="標楷體" w:hAnsi="Times New Roman" w:cs="Times New Roman" w:hint="eastAsia"/>
          <w:sz w:val="32"/>
          <w:szCs w:val="32"/>
        </w:rPr>
        <w:t>）</w:t>
      </w:r>
      <w:proofErr w:type="gramEnd"/>
    </w:p>
    <w:p w:rsidR="007072D5" w:rsidRPr="00666E88" w:rsidRDefault="001347C0" w:rsidP="007072D5">
      <w:pPr>
        <w:pStyle w:val="ab"/>
        <w:ind w:leftChars="-1" w:left="-2" w:firstLine="1"/>
        <w:jc w:val="both"/>
        <w:rPr>
          <w:rFonts w:ascii="Times New Roman" w:eastAsia="標楷體" w:hAnsi="Times New Roman" w:cs="Times New Roman"/>
          <w:sz w:val="32"/>
          <w:szCs w:val="32"/>
        </w:rPr>
      </w:pPr>
      <w:r w:rsidRPr="001347C0">
        <w:rPr>
          <w:rFonts w:ascii="Times New Roman" w:eastAsia="標楷體" w:hAnsi="Times New Roman" w:cs="Times New Roman"/>
          <w:noProof/>
          <w:sz w:val="32"/>
          <w:szCs w:val="32"/>
        </w:rPr>
        <mc:AlternateContent>
          <mc:Choice Requires="wps">
            <w:drawing>
              <wp:anchor distT="0" distB="0" distL="114300" distR="114300" simplePos="0" relativeHeight="251661312" behindDoc="0" locked="0" layoutInCell="1" allowOverlap="1" wp14:anchorId="32294DD3" wp14:editId="759B5EE8">
                <wp:simplePos x="0" y="0"/>
                <wp:positionH relativeFrom="column">
                  <wp:posOffset>3239770</wp:posOffset>
                </wp:positionH>
                <wp:positionV relativeFrom="paragraph">
                  <wp:posOffset>58420</wp:posOffset>
                </wp:positionV>
                <wp:extent cx="2555875" cy="2376170"/>
                <wp:effectExtent l="9525" t="10795" r="6350"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2376170"/>
                        </a:xfrm>
                        <a:prstGeom prst="rect">
                          <a:avLst/>
                        </a:prstGeom>
                        <a:solidFill>
                          <a:srgbClr val="FFFFFF"/>
                        </a:solidFill>
                        <a:ln w="9525">
                          <a:solidFill>
                            <a:schemeClr val="bg1">
                              <a:lumMod val="75000"/>
                              <a:lumOff val="0"/>
                            </a:schemeClr>
                          </a:solidFill>
                          <a:miter lim="800000"/>
                          <a:headEnd/>
                          <a:tailEnd/>
                        </a:ln>
                      </wps:spPr>
                      <wps:txbx>
                        <w:txbxContent>
                          <w:p w:rsidR="001347C0" w:rsidRPr="00306323" w:rsidRDefault="001347C0" w:rsidP="001347C0">
                            <w:pPr>
                              <w:widowControl/>
                              <w:pBdr>
                                <w:right w:val="single" w:sz="48" w:space="0" w:color="CCCCCC"/>
                              </w:pBdr>
                              <w:shd w:val="clear" w:color="auto" w:fill="B2B2B2"/>
                              <w:snapToGrid w:val="0"/>
                              <w:spacing w:line="220" w:lineRule="atLeast"/>
                              <w:jc w:val="center"/>
                              <w:textAlignment w:val="top"/>
                              <w:outlineLvl w:val="1"/>
                              <w:rPr>
                                <w:rFonts w:ascii="Arial" w:hAnsi="Arial" w:cs="Arial"/>
                                <w:b/>
                                <w:bCs/>
                                <w:kern w:val="36"/>
                                <w:sz w:val="20"/>
                                <w:szCs w:val="20"/>
                                <w:bdr w:val="none" w:sz="0" w:space="0" w:color="auto" w:frame="1"/>
                                <w:shd w:val="clear" w:color="auto" w:fill="DFDAD7"/>
                              </w:rPr>
                            </w:pPr>
                            <w:r w:rsidRPr="00306323">
                              <w:rPr>
                                <w:rFonts w:ascii="Arial" w:hAnsi="Verdana" w:cs="Arial"/>
                                <w:b/>
                                <w:bCs/>
                                <w:kern w:val="36"/>
                                <w:sz w:val="20"/>
                                <w:szCs w:val="20"/>
                                <w:bdr w:val="none" w:sz="0" w:space="0" w:color="auto" w:frame="1"/>
                                <w:shd w:val="clear" w:color="auto" w:fill="DFDAD7"/>
                              </w:rPr>
                              <w:t>公車</w:t>
                            </w:r>
                          </w:p>
                          <w:p w:rsidR="001347C0" w:rsidRPr="00F60815" w:rsidRDefault="001347C0" w:rsidP="001347C0">
                            <w:pPr>
                              <w:widowControl/>
                              <w:shd w:val="clear" w:color="auto" w:fill="FFFFFF"/>
                              <w:snapToGrid w:val="0"/>
                              <w:spacing w:beforeLines="20" w:before="72" w:line="220" w:lineRule="atLeast"/>
                              <w:ind w:left="927" w:hangingChars="515" w:hanging="927"/>
                              <w:textAlignment w:val="top"/>
                              <w:rPr>
                                <w:rFonts w:ascii="Arial" w:hAnsi="Arial" w:cs="Arial"/>
                                <w:kern w:val="0"/>
                                <w:sz w:val="18"/>
                                <w:szCs w:val="18"/>
                                <w:bdr w:val="none" w:sz="0" w:space="0" w:color="auto" w:frame="1"/>
                                <w:shd w:val="clear" w:color="auto" w:fill="F2F2F2" w:themeFill="background1" w:themeFillShade="F2"/>
                              </w:rPr>
                            </w:pPr>
                            <w:r w:rsidRPr="00F60815">
                              <w:rPr>
                                <w:rFonts w:ascii="Arial" w:hAnsi="Arial" w:cs="Arial"/>
                                <w:kern w:val="0"/>
                                <w:sz w:val="18"/>
                                <w:szCs w:val="18"/>
                                <w:bdr w:val="none" w:sz="0" w:space="0" w:color="auto" w:frame="1"/>
                                <w:shd w:val="clear" w:color="auto" w:fill="F2F2F2" w:themeFill="background1" w:themeFillShade="F2"/>
                              </w:rPr>
                              <w:t>龍安國小</w:t>
                            </w:r>
                            <w:r w:rsidRPr="00F60815">
                              <w:rPr>
                                <w:rFonts w:ascii="Arial" w:hAnsi="Arial" w:cs="Arial"/>
                                <w:kern w:val="0"/>
                                <w:sz w:val="18"/>
                                <w:szCs w:val="18"/>
                                <w:bdr w:val="none" w:sz="0" w:space="0" w:color="auto" w:frame="1"/>
                                <w:shd w:val="clear" w:color="auto" w:fill="F2F2F2" w:themeFill="background1" w:themeFillShade="F2"/>
                              </w:rPr>
                              <w:t>-- 52,253,280,284,290,311,505,907,</w:t>
                            </w:r>
                            <w:r w:rsidRPr="00F60815">
                              <w:rPr>
                                <w:rFonts w:ascii="Arial" w:hAnsi="Arial" w:cs="Arial" w:hint="eastAsia"/>
                                <w:kern w:val="0"/>
                                <w:sz w:val="18"/>
                                <w:szCs w:val="18"/>
                                <w:bdr w:val="none" w:sz="0" w:space="0" w:color="auto" w:frame="1"/>
                                <w:shd w:val="clear" w:color="auto" w:fill="F2F2F2" w:themeFill="background1" w:themeFillShade="F2"/>
                              </w:rPr>
                              <w:t xml:space="preserve"> </w:t>
                            </w:r>
                            <w:r w:rsidRPr="00F60815">
                              <w:rPr>
                                <w:rFonts w:ascii="Arial" w:hAnsi="Arial" w:cs="Arial"/>
                                <w:kern w:val="0"/>
                                <w:sz w:val="18"/>
                                <w:szCs w:val="18"/>
                                <w:bdr w:val="none" w:sz="0" w:space="0" w:color="auto" w:frame="1"/>
                                <w:shd w:val="clear" w:color="auto" w:fill="F2F2F2" w:themeFill="background1" w:themeFillShade="F2"/>
                              </w:rPr>
                              <w:t>0</w:t>
                            </w:r>
                            <w:r w:rsidRPr="00F60815">
                              <w:rPr>
                                <w:rFonts w:ascii="Arial" w:hAnsi="Arial" w:cs="Arial"/>
                                <w:kern w:val="0"/>
                                <w:sz w:val="18"/>
                                <w:szCs w:val="18"/>
                                <w:bdr w:val="none" w:sz="0" w:space="0" w:color="auto" w:frame="1"/>
                                <w:shd w:val="clear" w:color="auto" w:fill="F2F2F2" w:themeFill="background1" w:themeFillShade="F2"/>
                              </w:rPr>
                              <w:t>南</w:t>
                            </w:r>
                            <w:r w:rsidRPr="00F60815">
                              <w:rPr>
                                <w:rFonts w:ascii="Arial" w:hAnsi="Arial" w:cs="Arial"/>
                                <w:kern w:val="0"/>
                                <w:sz w:val="18"/>
                                <w:szCs w:val="18"/>
                                <w:bdr w:val="none" w:sz="0" w:space="0" w:color="auto" w:frame="1"/>
                                <w:shd w:val="clear" w:color="auto" w:fill="F2F2F2" w:themeFill="background1" w:themeFillShade="F2"/>
                              </w:rPr>
                              <w:t>,</w:t>
                            </w:r>
                            <w:r w:rsidRPr="00F60815">
                              <w:rPr>
                                <w:rFonts w:ascii="Arial" w:hAnsi="Arial" w:cs="Arial"/>
                                <w:kern w:val="0"/>
                                <w:sz w:val="18"/>
                                <w:szCs w:val="18"/>
                                <w:bdr w:val="none" w:sz="0" w:space="0" w:color="auto" w:frame="1"/>
                                <w:shd w:val="clear" w:color="auto" w:fill="F2F2F2" w:themeFill="background1" w:themeFillShade="F2"/>
                              </w:rPr>
                              <w:t>指南</w:t>
                            </w:r>
                            <w:r w:rsidRPr="00F60815">
                              <w:rPr>
                                <w:rFonts w:ascii="Arial" w:hAnsi="Arial" w:cs="Arial"/>
                                <w:kern w:val="0"/>
                                <w:sz w:val="18"/>
                                <w:szCs w:val="18"/>
                                <w:bdr w:val="none" w:sz="0" w:space="0" w:color="auto" w:frame="1"/>
                                <w:shd w:val="clear" w:color="auto" w:fill="F2F2F2" w:themeFill="background1" w:themeFillShade="F2"/>
                              </w:rPr>
                              <w:t>1</w:t>
                            </w:r>
                          </w:p>
                          <w:p w:rsidR="001347C0" w:rsidRPr="00F60815" w:rsidRDefault="001347C0" w:rsidP="001347C0">
                            <w:pPr>
                              <w:widowControl/>
                              <w:shd w:val="clear" w:color="auto" w:fill="FFFFFF"/>
                              <w:snapToGrid w:val="0"/>
                              <w:spacing w:line="220" w:lineRule="atLeast"/>
                              <w:ind w:left="927" w:hangingChars="515" w:hanging="927"/>
                              <w:textAlignment w:val="top"/>
                              <w:rPr>
                                <w:rFonts w:ascii="Arial" w:hAnsi="Arial" w:cs="Arial"/>
                                <w:kern w:val="0"/>
                                <w:sz w:val="18"/>
                                <w:szCs w:val="18"/>
                                <w:bdr w:val="none" w:sz="0" w:space="0" w:color="auto" w:frame="1"/>
                                <w:shd w:val="clear" w:color="auto" w:fill="F2F2F2" w:themeFill="background1" w:themeFillShade="F2"/>
                              </w:rPr>
                            </w:pPr>
                            <w:r w:rsidRPr="00F60815">
                              <w:rPr>
                                <w:rFonts w:ascii="Arial" w:hAnsi="Arial" w:cs="Arial"/>
                                <w:kern w:val="0"/>
                                <w:sz w:val="18"/>
                                <w:szCs w:val="18"/>
                                <w:bdr w:val="none" w:sz="0" w:space="0" w:color="auto" w:frame="1"/>
                                <w:shd w:val="clear" w:color="auto" w:fill="F2F2F2" w:themeFill="background1" w:themeFillShade="F2"/>
                              </w:rPr>
                              <w:t>大安森林公園</w:t>
                            </w:r>
                            <w:r w:rsidRPr="00F60815">
                              <w:rPr>
                                <w:rFonts w:ascii="Arial" w:hAnsi="Arial" w:cs="Arial"/>
                                <w:kern w:val="0"/>
                                <w:sz w:val="18"/>
                                <w:szCs w:val="18"/>
                                <w:bdr w:val="none" w:sz="0" w:space="0" w:color="auto" w:frame="1"/>
                                <w:shd w:val="clear" w:color="auto" w:fill="F2F2F2" w:themeFill="background1" w:themeFillShade="F2"/>
                              </w:rPr>
                              <w:t>-- 3,15,18,52,72,74,211,235,237,</w:t>
                            </w:r>
                            <w:r w:rsidRPr="00F60815">
                              <w:rPr>
                                <w:rFonts w:ascii="Arial" w:hAnsi="Arial" w:cs="Arial" w:hint="eastAsia"/>
                                <w:kern w:val="0"/>
                                <w:sz w:val="18"/>
                                <w:szCs w:val="18"/>
                                <w:bdr w:val="none" w:sz="0" w:space="0" w:color="auto" w:frame="1"/>
                                <w:shd w:val="clear" w:color="auto" w:fill="F2F2F2" w:themeFill="background1" w:themeFillShade="F2"/>
                              </w:rPr>
                              <w:t xml:space="preserve"> </w:t>
                            </w:r>
                            <w:r w:rsidRPr="00F60815">
                              <w:rPr>
                                <w:rFonts w:ascii="Arial" w:hAnsi="Arial" w:cs="Arial"/>
                                <w:kern w:val="0"/>
                                <w:sz w:val="18"/>
                                <w:szCs w:val="18"/>
                                <w:bdr w:val="none" w:sz="0" w:space="0" w:color="auto" w:frame="1"/>
                                <w:shd w:val="clear" w:color="auto" w:fill="F2F2F2" w:themeFill="background1" w:themeFillShade="F2"/>
                              </w:rPr>
                              <w:t>278,295,626</w:t>
                            </w:r>
                          </w:p>
                          <w:p w:rsidR="001347C0" w:rsidRPr="00F60815" w:rsidRDefault="001347C0" w:rsidP="001347C0">
                            <w:pPr>
                              <w:widowControl/>
                              <w:shd w:val="clear" w:color="auto" w:fill="FFFFFF"/>
                              <w:snapToGrid w:val="0"/>
                              <w:spacing w:line="220" w:lineRule="atLeast"/>
                              <w:ind w:left="927" w:hangingChars="515" w:hanging="927"/>
                              <w:textAlignment w:val="top"/>
                              <w:rPr>
                                <w:rFonts w:ascii="Arial" w:hAnsi="Arial" w:cs="Arial"/>
                                <w:kern w:val="0"/>
                                <w:sz w:val="18"/>
                                <w:szCs w:val="18"/>
                                <w:bdr w:val="none" w:sz="0" w:space="0" w:color="auto" w:frame="1"/>
                                <w:shd w:val="clear" w:color="auto" w:fill="F2F2F2" w:themeFill="background1" w:themeFillShade="F2"/>
                              </w:rPr>
                            </w:pPr>
                            <w:r w:rsidRPr="00F60815">
                              <w:rPr>
                                <w:rFonts w:ascii="Arial" w:hAnsi="Arial" w:cs="Arial"/>
                                <w:kern w:val="0"/>
                                <w:sz w:val="18"/>
                                <w:szCs w:val="18"/>
                                <w:bdr w:val="none" w:sz="0" w:space="0" w:color="auto" w:frame="1"/>
                                <w:shd w:val="clear" w:color="auto" w:fill="F2F2F2" w:themeFill="background1" w:themeFillShade="F2"/>
                              </w:rPr>
                              <w:t>和平新生路口</w:t>
                            </w:r>
                            <w:r w:rsidRPr="00F60815">
                              <w:rPr>
                                <w:rFonts w:ascii="Arial" w:hAnsi="Arial" w:cs="Arial"/>
                                <w:kern w:val="0"/>
                                <w:sz w:val="18"/>
                                <w:szCs w:val="18"/>
                                <w:bdr w:val="none" w:sz="0" w:space="0" w:color="auto" w:frame="1"/>
                                <w:shd w:val="clear" w:color="auto" w:fill="F2F2F2" w:themeFill="background1" w:themeFillShade="F2"/>
                              </w:rPr>
                              <w:t>--</w:t>
                            </w:r>
                            <w:r w:rsidRPr="00F60815">
                              <w:rPr>
                                <w:rFonts w:ascii="Arial" w:hAnsi="Arial" w:cs="Arial" w:hint="eastAsia"/>
                                <w:kern w:val="0"/>
                                <w:sz w:val="18"/>
                                <w:szCs w:val="18"/>
                                <w:bdr w:val="none" w:sz="0" w:space="0" w:color="auto" w:frame="1"/>
                                <w:shd w:val="clear" w:color="auto" w:fill="F2F2F2" w:themeFill="background1" w:themeFillShade="F2"/>
                              </w:rPr>
                              <w:t xml:space="preserve"> </w:t>
                            </w:r>
                            <w:r w:rsidRPr="00F60815">
                              <w:rPr>
                                <w:rFonts w:ascii="Arial" w:hAnsi="Arial" w:cs="Arial"/>
                                <w:kern w:val="0"/>
                                <w:sz w:val="18"/>
                                <w:szCs w:val="18"/>
                                <w:bdr w:val="none" w:sz="0" w:space="0" w:color="auto" w:frame="1"/>
                                <w:shd w:val="clear" w:color="auto" w:fill="F2F2F2" w:themeFill="background1" w:themeFillShade="F2"/>
                              </w:rPr>
                              <w:t>253,280,290,311,505,642,0</w:t>
                            </w:r>
                            <w:r w:rsidRPr="00F60815">
                              <w:rPr>
                                <w:rFonts w:ascii="Arial" w:hAnsi="Arial" w:cs="Arial"/>
                                <w:kern w:val="0"/>
                                <w:sz w:val="18"/>
                                <w:szCs w:val="18"/>
                                <w:bdr w:val="none" w:sz="0" w:space="0" w:color="auto" w:frame="1"/>
                                <w:shd w:val="clear" w:color="auto" w:fill="F2F2F2" w:themeFill="background1" w:themeFillShade="F2"/>
                              </w:rPr>
                              <w:t>南</w:t>
                            </w:r>
                            <w:r w:rsidRPr="00F60815">
                              <w:rPr>
                                <w:rFonts w:ascii="Arial" w:hAnsi="Arial" w:cs="Arial"/>
                                <w:kern w:val="0"/>
                                <w:sz w:val="18"/>
                                <w:szCs w:val="18"/>
                                <w:bdr w:val="none" w:sz="0" w:space="0" w:color="auto" w:frame="1"/>
                                <w:shd w:val="clear" w:color="auto" w:fill="F2F2F2" w:themeFill="background1" w:themeFillShade="F2"/>
                              </w:rPr>
                              <w:t>,</w:t>
                            </w:r>
                            <w:r w:rsidRPr="00F60815">
                              <w:rPr>
                                <w:rFonts w:ascii="Arial" w:hAnsi="Arial" w:cs="Arial" w:hint="eastAsia"/>
                                <w:kern w:val="0"/>
                                <w:sz w:val="18"/>
                                <w:szCs w:val="18"/>
                                <w:bdr w:val="none" w:sz="0" w:space="0" w:color="auto" w:frame="1"/>
                                <w:shd w:val="clear" w:color="auto" w:fill="F2F2F2" w:themeFill="background1" w:themeFillShade="F2"/>
                              </w:rPr>
                              <w:t xml:space="preserve"> </w:t>
                            </w:r>
                            <w:r w:rsidRPr="00F60815">
                              <w:rPr>
                                <w:rFonts w:ascii="Arial" w:hAnsi="Arial" w:cs="Arial"/>
                                <w:kern w:val="0"/>
                                <w:sz w:val="18"/>
                                <w:szCs w:val="18"/>
                                <w:bdr w:val="none" w:sz="0" w:space="0" w:color="auto" w:frame="1"/>
                                <w:shd w:val="clear" w:color="auto" w:fill="F2F2F2" w:themeFill="background1" w:themeFillShade="F2"/>
                              </w:rPr>
                              <w:t>指南</w:t>
                            </w:r>
                            <w:r w:rsidRPr="00F60815">
                              <w:rPr>
                                <w:rFonts w:ascii="Arial" w:hAnsi="Arial" w:cs="Arial"/>
                                <w:kern w:val="0"/>
                                <w:sz w:val="18"/>
                                <w:szCs w:val="18"/>
                                <w:bdr w:val="none" w:sz="0" w:space="0" w:color="auto" w:frame="1"/>
                                <w:shd w:val="clear" w:color="auto" w:fill="F2F2F2" w:themeFill="background1" w:themeFillShade="F2"/>
                              </w:rPr>
                              <w:t>1,</w:t>
                            </w:r>
                            <w:r w:rsidRPr="00F60815">
                              <w:rPr>
                                <w:rFonts w:ascii="Arial" w:hAnsi="Arial" w:cs="Arial"/>
                                <w:kern w:val="0"/>
                                <w:sz w:val="18"/>
                                <w:szCs w:val="18"/>
                                <w:bdr w:val="none" w:sz="0" w:space="0" w:color="auto" w:frame="1"/>
                                <w:shd w:val="clear" w:color="auto" w:fill="F2F2F2" w:themeFill="background1" w:themeFillShade="F2"/>
                              </w:rPr>
                              <w:t>指南</w:t>
                            </w:r>
                            <w:r w:rsidRPr="00F60815">
                              <w:rPr>
                                <w:rFonts w:ascii="Arial" w:hAnsi="Arial" w:cs="Arial"/>
                                <w:kern w:val="0"/>
                                <w:sz w:val="18"/>
                                <w:szCs w:val="18"/>
                                <w:bdr w:val="none" w:sz="0" w:space="0" w:color="auto" w:frame="1"/>
                                <w:shd w:val="clear" w:color="auto" w:fill="F2F2F2" w:themeFill="background1" w:themeFillShade="F2"/>
                              </w:rPr>
                              <w:t>5</w:t>
                            </w:r>
                          </w:p>
                          <w:p w:rsidR="001347C0" w:rsidRPr="00F60815" w:rsidRDefault="001347C0" w:rsidP="001347C0">
                            <w:pPr>
                              <w:widowControl/>
                              <w:shd w:val="clear" w:color="auto" w:fill="FFFFFF"/>
                              <w:snapToGrid w:val="0"/>
                              <w:spacing w:line="220" w:lineRule="atLeast"/>
                              <w:ind w:left="927" w:hangingChars="515" w:hanging="927"/>
                              <w:textAlignment w:val="top"/>
                              <w:rPr>
                                <w:rFonts w:ascii="Arial" w:hAnsi="Arial" w:cs="Arial"/>
                                <w:kern w:val="0"/>
                                <w:sz w:val="18"/>
                                <w:szCs w:val="18"/>
                                <w:bdr w:val="none" w:sz="0" w:space="0" w:color="auto" w:frame="1"/>
                                <w:shd w:val="clear" w:color="auto" w:fill="F2F2F2" w:themeFill="background1" w:themeFillShade="F2"/>
                              </w:rPr>
                            </w:pPr>
                            <w:r w:rsidRPr="00F60815">
                              <w:rPr>
                                <w:rFonts w:ascii="Arial" w:hAnsi="Arial" w:cs="Arial"/>
                                <w:kern w:val="0"/>
                                <w:sz w:val="18"/>
                                <w:szCs w:val="18"/>
                                <w:bdr w:val="none" w:sz="0" w:space="0" w:color="auto" w:frame="1"/>
                                <w:shd w:val="clear" w:color="auto" w:fill="F2F2F2" w:themeFill="background1" w:themeFillShade="F2"/>
                              </w:rPr>
                              <w:t>溫州街口</w:t>
                            </w:r>
                            <w:r w:rsidRPr="00F60815">
                              <w:rPr>
                                <w:rFonts w:ascii="Arial" w:hAnsi="Arial" w:cs="Arial"/>
                                <w:kern w:val="0"/>
                                <w:sz w:val="18"/>
                                <w:szCs w:val="18"/>
                                <w:bdr w:val="none" w:sz="0" w:space="0" w:color="auto" w:frame="1"/>
                                <w:shd w:val="clear" w:color="auto" w:fill="F2F2F2" w:themeFill="background1" w:themeFillShade="F2"/>
                              </w:rPr>
                              <w:t>--</w:t>
                            </w:r>
                            <w:r w:rsidRPr="00F60815">
                              <w:rPr>
                                <w:rFonts w:ascii="Arial" w:hAnsi="Arial" w:cs="Arial" w:hint="eastAsia"/>
                                <w:kern w:val="0"/>
                                <w:sz w:val="18"/>
                                <w:szCs w:val="18"/>
                                <w:bdr w:val="none" w:sz="0" w:space="0" w:color="auto" w:frame="1"/>
                                <w:shd w:val="clear" w:color="auto" w:fill="F2F2F2" w:themeFill="background1" w:themeFillShade="F2"/>
                              </w:rPr>
                              <w:t xml:space="preserve"> </w:t>
                            </w:r>
                            <w:r w:rsidRPr="00F60815">
                              <w:rPr>
                                <w:rFonts w:ascii="Arial" w:hAnsi="Arial" w:cs="Arial"/>
                                <w:kern w:val="0"/>
                                <w:sz w:val="18"/>
                                <w:szCs w:val="18"/>
                                <w:bdr w:val="none" w:sz="0" w:space="0" w:color="auto" w:frame="1"/>
                                <w:shd w:val="clear" w:color="auto" w:fill="F2F2F2" w:themeFill="background1" w:themeFillShade="F2"/>
                              </w:rPr>
                              <w:t>3,15,18,74,235,237,254,278,295,</w:t>
                            </w:r>
                            <w:r w:rsidRPr="00F60815">
                              <w:rPr>
                                <w:rFonts w:ascii="Arial" w:hAnsi="Arial" w:cs="Arial" w:hint="eastAsia"/>
                                <w:kern w:val="0"/>
                                <w:sz w:val="18"/>
                                <w:szCs w:val="18"/>
                                <w:bdr w:val="none" w:sz="0" w:space="0" w:color="auto" w:frame="1"/>
                                <w:shd w:val="clear" w:color="auto" w:fill="F2F2F2" w:themeFill="background1" w:themeFillShade="F2"/>
                              </w:rPr>
                              <w:t xml:space="preserve"> </w:t>
                            </w:r>
                            <w:r w:rsidRPr="00F60815">
                              <w:rPr>
                                <w:rFonts w:ascii="Arial" w:hAnsi="Arial" w:cs="Arial"/>
                                <w:kern w:val="0"/>
                                <w:sz w:val="18"/>
                                <w:szCs w:val="18"/>
                                <w:bdr w:val="none" w:sz="0" w:space="0" w:color="auto" w:frame="1"/>
                                <w:shd w:val="clear" w:color="auto" w:fill="F2F2F2" w:themeFill="background1" w:themeFillShade="F2"/>
                              </w:rPr>
                              <w:t>907,291,672</w:t>
                            </w:r>
                          </w:p>
                          <w:p w:rsidR="001347C0" w:rsidRPr="00F60815" w:rsidRDefault="001347C0" w:rsidP="001347C0">
                            <w:pPr>
                              <w:widowControl/>
                              <w:shd w:val="clear" w:color="auto" w:fill="FFFFFF"/>
                              <w:snapToGrid w:val="0"/>
                              <w:spacing w:afterLines="30" w:after="108" w:line="220" w:lineRule="atLeast"/>
                              <w:ind w:left="927" w:hangingChars="515" w:hanging="927"/>
                              <w:textAlignment w:val="top"/>
                              <w:rPr>
                                <w:rFonts w:ascii="Arial" w:hAnsi="Arial" w:cs="Arial"/>
                                <w:kern w:val="0"/>
                                <w:sz w:val="18"/>
                                <w:szCs w:val="18"/>
                                <w:bdr w:val="none" w:sz="0" w:space="0" w:color="auto" w:frame="1"/>
                                <w:shd w:val="clear" w:color="auto" w:fill="F2F2F2" w:themeFill="background1" w:themeFillShade="F2"/>
                              </w:rPr>
                            </w:pPr>
                            <w:r w:rsidRPr="00F60815">
                              <w:rPr>
                                <w:rFonts w:ascii="Arial" w:hAnsi="Arial" w:cs="Arial"/>
                                <w:kern w:val="0"/>
                                <w:sz w:val="18"/>
                                <w:szCs w:val="18"/>
                                <w:bdr w:val="none" w:sz="0" w:space="0" w:color="auto" w:frame="1"/>
                                <w:shd w:val="clear" w:color="auto" w:fill="F2F2F2" w:themeFill="background1" w:themeFillShade="F2"/>
                              </w:rPr>
                              <w:t>公務人力發展中心</w:t>
                            </w:r>
                            <w:r w:rsidRPr="00F60815">
                              <w:rPr>
                                <w:rFonts w:ascii="Arial" w:hAnsi="Arial" w:cs="Arial"/>
                                <w:kern w:val="0"/>
                                <w:sz w:val="18"/>
                                <w:szCs w:val="18"/>
                                <w:bdr w:val="none" w:sz="0" w:space="0" w:color="auto" w:frame="1"/>
                                <w:shd w:val="clear" w:color="auto" w:fill="F2F2F2" w:themeFill="background1" w:themeFillShade="F2"/>
                              </w:rPr>
                              <w:t>--</w:t>
                            </w:r>
                            <w:r w:rsidRPr="00F60815">
                              <w:rPr>
                                <w:rFonts w:ascii="Arial" w:hAnsi="Arial" w:cs="Arial" w:hint="eastAsia"/>
                                <w:kern w:val="0"/>
                                <w:sz w:val="18"/>
                                <w:szCs w:val="18"/>
                                <w:bdr w:val="none" w:sz="0" w:space="0" w:color="auto" w:frame="1"/>
                                <w:shd w:val="clear" w:color="auto" w:fill="F2F2F2" w:themeFill="background1" w:themeFillShade="F2"/>
                              </w:rPr>
                              <w:t xml:space="preserve"> </w:t>
                            </w:r>
                            <w:r w:rsidRPr="00F60815">
                              <w:rPr>
                                <w:rFonts w:ascii="Arial" w:hAnsi="Arial" w:cs="Arial"/>
                                <w:kern w:val="0"/>
                                <w:sz w:val="18"/>
                                <w:szCs w:val="18"/>
                                <w:bdr w:val="none" w:sz="0" w:space="0" w:color="auto" w:frame="1"/>
                                <w:shd w:val="clear" w:color="auto" w:fill="F2F2F2" w:themeFill="background1" w:themeFillShade="F2"/>
                              </w:rPr>
                              <w:t>52,253,280,284,290,291,</w:t>
                            </w:r>
                            <w:r w:rsidRPr="00F60815">
                              <w:rPr>
                                <w:rFonts w:ascii="Arial" w:hAnsi="Arial" w:cs="Arial" w:hint="eastAsia"/>
                                <w:kern w:val="0"/>
                                <w:sz w:val="18"/>
                                <w:szCs w:val="18"/>
                                <w:bdr w:val="none" w:sz="0" w:space="0" w:color="auto" w:frame="1"/>
                                <w:shd w:val="clear" w:color="auto" w:fill="F2F2F2" w:themeFill="background1" w:themeFillShade="F2"/>
                              </w:rPr>
                              <w:t xml:space="preserve"> </w:t>
                            </w:r>
                            <w:r w:rsidRPr="00F60815">
                              <w:rPr>
                                <w:rFonts w:ascii="Arial" w:hAnsi="Arial" w:cs="Arial"/>
                                <w:kern w:val="0"/>
                                <w:sz w:val="18"/>
                                <w:szCs w:val="18"/>
                                <w:bdr w:val="none" w:sz="0" w:space="0" w:color="auto" w:frame="1"/>
                                <w:shd w:val="clear" w:color="auto" w:fill="F2F2F2" w:themeFill="background1" w:themeFillShade="F2"/>
                              </w:rPr>
                              <w:t>311,505,642,907,0</w:t>
                            </w:r>
                            <w:r w:rsidRPr="00F60815">
                              <w:rPr>
                                <w:rFonts w:ascii="Arial" w:hAnsi="Arial" w:cs="Arial"/>
                                <w:kern w:val="0"/>
                                <w:sz w:val="18"/>
                                <w:szCs w:val="18"/>
                                <w:bdr w:val="none" w:sz="0" w:space="0" w:color="auto" w:frame="1"/>
                                <w:shd w:val="clear" w:color="auto" w:fill="F2F2F2" w:themeFill="background1" w:themeFillShade="F2"/>
                              </w:rPr>
                              <w:t>南</w:t>
                            </w:r>
                            <w:r w:rsidRPr="00F60815">
                              <w:rPr>
                                <w:rFonts w:ascii="Arial" w:hAnsi="Arial" w:cs="Arial"/>
                                <w:kern w:val="0"/>
                                <w:sz w:val="18"/>
                                <w:szCs w:val="18"/>
                                <w:bdr w:val="none" w:sz="0" w:space="0" w:color="auto" w:frame="1"/>
                                <w:shd w:val="clear" w:color="auto" w:fill="F2F2F2" w:themeFill="background1" w:themeFillShade="F2"/>
                              </w:rPr>
                              <w:t>,</w:t>
                            </w:r>
                            <w:r w:rsidRPr="00F60815">
                              <w:rPr>
                                <w:rFonts w:ascii="Arial" w:hAnsi="Arial" w:cs="Arial"/>
                                <w:kern w:val="0"/>
                                <w:sz w:val="18"/>
                                <w:szCs w:val="18"/>
                                <w:bdr w:val="none" w:sz="0" w:space="0" w:color="auto" w:frame="1"/>
                                <w:shd w:val="clear" w:color="auto" w:fill="F2F2F2" w:themeFill="background1" w:themeFillShade="F2"/>
                              </w:rPr>
                              <w:t>指南</w:t>
                            </w:r>
                            <w:r w:rsidRPr="00F60815">
                              <w:rPr>
                                <w:rFonts w:ascii="Arial" w:hAnsi="Arial" w:cs="Arial"/>
                                <w:kern w:val="0"/>
                                <w:sz w:val="18"/>
                                <w:szCs w:val="18"/>
                                <w:bdr w:val="none" w:sz="0" w:space="0" w:color="auto" w:frame="1"/>
                                <w:shd w:val="clear" w:color="auto" w:fill="F2F2F2" w:themeFill="background1" w:themeFillShade="F2"/>
                              </w:rPr>
                              <w:t>1</w:t>
                            </w:r>
                          </w:p>
                          <w:p w:rsidR="001347C0" w:rsidRPr="00306323" w:rsidRDefault="001347C0" w:rsidP="001347C0">
                            <w:pPr>
                              <w:widowControl/>
                              <w:pBdr>
                                <w:right w:val="single" w:sz="48" w:space="0" w:color="CCCCCC"/>
                              </w:pBdr>
                              <w:shd w:val="clear" w:color="auto" w:fill="B2B2B2"/>
                              <w:snapToGrid w:val="0"/>
                              <w:spacing w:line="220" w:lineRule="atLeast"/>
                              <w:jc w:val="center"/>
                              <w:textAlignment w:val="top"/>
                              <w:outlineLvl w:val="1"/>
                              <w:rPr>
                                <w:rFonts w:ascii="Arial" w:hAnsi="Arial" w:cs="Arial"/>
                                <w:b/>
                                <w:bCs/>
                                <w:kern w:val="36"/>
                                <w:sz w:val="20"/>
                                <w:szCs w:val="20"/>
                                <w:bdr w:val="none" w:sz="0" w:space="0" w:color="auto" w:frame="1"/>
                                <w:shd w:val="clear" w:color="auto" w:fill="DFDAD7"/>
                              </w:rPr>
                            </w:pPr>
                            <w:r w:rsidRPr="00306323">
                              <w:rPr>
                                <w:rFonts w:ascii="Arial" w:hAnsi="Verdana" w:cs="Arial"/>
                                <w:b/>
                                <w:bCs/>
                                <w:kern w:val="36"/>
                                <w:sz w:val="20"/>
                                <w:szCs w:val="20"/>
                                <w:bdr w:val="none" w:sz="0" w:space="0" w:color="auto" w:frame="1"/>
                                <w:shd w:val="clear" w:color="auto" w:fill="DFDAD7"/>
                              </w:rPr>
                              <w:t>捷運</w:t>
                            </w:r>
                          </w:p>
                          <w:p w:rsidR="001347C0" w:rsidRPr="00F60815" w:rsidRDefault="001347C0" w:rsidP="001347C0">
                            <w:pPr>
                              <w:widowControl/>
                              <w:shd w:val="clear" w:color="auto" w:fill="FFFFFF"/>
                              <w:snapToGrid w:val="0"/>
                              <w:spacing w:beforeLines="20" w:before="72" w:line="220" w:lineRule="atLeast"/>
                              <w:jc w:val="both"/>
                              <w:textAlignment w:val="top"/>
                              <w:rPr>
                                <w:rFonts w:ascii="Arial" w:hAnsi="Arial" w:cs="Arial"/>
                                <w:kern w:val="0"/>
                                <w:sz w:val="18"/>
                                <w:szCs w:val="18"/>
                                <w:bdr w:val="none" w:sz="0" w:space="0" w:color="auto" w:frame="1"/>
                                <w:shd w:val="clear" w:color="auto" w:fill="F2F2F2" w:themeFill="background1" w:themeFillShade="F2"/>
                              </w:rPr>
                            </w:pPr>
                            <w:r w:rsidRPr="00F60815">
                              <w:rPr>
                                <w:rFonts w:ascii="Arial" w:hAnsiTheme="minorEastAsia" w:cs="Arial"/>
                                <w:kern w:val="0"/>
                                <w:sz w:val="18"/>
                                <w:szCs w:val="18"/>
                                <w:bdr w:val="none" w:sz="0" w:space="0" w:color="auto" w:frame="1"/>
                                <w:shd w:val="clear" w:color="auto" w:fill="F2F2F2" w:themeFill="background1" w:themeFillShade="F2"/>
                              </w:rPr>
                              <w:t>捷運台電大樓站</w:t>
                            </w:r>
                            <w:r w:rsidRPr="00F60815">
                              <w:rPr>
                                <w:rFonts w:ascii="Arial" w:hAnsi="Arial" w:cs="Arial"/>
                                <w:kern w:val="0"/>
                                <w:sz w:val="18"/>
                                <w:szCs w:val="18"/>
                                <w:bdr w:val="none" w:sz="0" w:space="0" w:color="auto" w:frame="1"/>
                                <w:shd w:val="clear" w:color="auto" w:fill="F2F2F2" w:themeFill="background1" w:themeFillShade="F2"/>
                              </w:rPr>
                              <w:t>2</w:t>
                            </w:r>
                            <w:r w:rsidRPr="00F60815">
                              <w:rPr>
                                <w:rFonts w:ascii="Arial" w:hAnsiTheme="minorEastAsia" w:cs="Arial"/>
                                <w:kern w:val="0"/>
                                <w:sz w:val="18"/>
                                <w:szCs w:val="18"/>
                                <w:bdr w:val="none" w:sz="0" w:space="0" w:color="auto" w:frame="1"/>
                                <w:shd w:val="clear" w:color="auto" w:fill="F2F2F2" w:themeFill="background1" w:themeFillShade="F2"/>
                              </w:rPr>
                              <w:t>號出口，出站左轉沿辛亥路步行約</w:t>
                            </w:r>
                            <w:r w:rsidRPr="00F60815">
                              <w:rPr>
                                <w:rFonts w:ascii="Arial" w:hAnsi="Arial" w:cs="Arial"/>
                                <w:kern w:val="0"/>
                                <w:sz w:val="18"/>
                                <w:szCs w:val="18"/>
                                <w:bdr w:val="none" w:sz="0" w:space="0" w:color="auto" w:frame="1"/>
                                <w:shd w:val="clear" w:color="auto" w:fill="F2F2F2" w:themeFill="background1" w:themeFillShade="F2"/>
                              </w:rPr>
                              <w:t>10~15</w:t>
                            </w:r>
                            <w:r w:rsidRPr="00F60815">
                              <w:rPr>
                                <w:rFonts w:ascii="Arial" w:hAnsiTheme="minorEastAsia" w:cs="Arial"/>
                                <w:kern w:val="0"/>
                                <w:sz w:val="18"/>
                                <w:szCs w:val="18"/>
                                <w:bdr w:val="none" w:sz="0" w:space="0" w:color="auto" w:frame="1"/>
                                <w:shd w:val="clear" w:color="auto" w:fill="F2F2F2" w:themeFill="background1" w:themeFillShade="F2"/>
                              </w:rPr>
                              <w:t>分鐘至辛亥路新生南路口左轉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294DD3" id="Text Box 3" o:spid="_x0000_s1027" type="#_x0000_t202" style="position:absolute;left:0;text-align:left;margin-left:255.1pt;margin-top:4.6pt;width:201.25pt;height:18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" strokecolor="#bfbfbf [2412]">
                <v:textbox>
                  <w:txbxContent>
                    <w:p w:rsidR="001347C0" w:rsidRPr="00306323" w:rsidRDefault="001347C0" w:rsidP="001347C0">
                      <w:pPr>
                        <w:widowControl/>
                        <w:pBdr>
                          <w:right w:val="single" w:sz="48" w:space="0" w:color="CCCCCC"/>
                        </w:pBdr>
                        <w:shd w:val="clear" w:color="auto" w:fill="B2B2B2"/>
                        <w:snapToGrid w:val="0"/>
                        <w:spacing w:line="220" w:lineRule="atLeast"/>
                        <w:jc w:val="center"/>
                        <w:textAlignment w:val="top"/>
                        <w:outlineLvl w:val="1"/>
                        <w:rPr>
                          <w:rFonts w:ascii="Arial" w:hAnsi="Arial" w:cs="Arial"/>
                          <w:b/>
                          <w:bCs/>
                          <w:kern w:val="36"/>
                          <w:sz w:val="20"/>
                          <w:szCs w:val="20"/>
                          <w:bdr w:val="none" w:sz="0" w:space="0" w:color="auto" w:frame="1"/>
                          <w:shd w:val="clear" w:color="auto" w:fill="DFDAD7"/>
                        </w:rPr>
                      </w:pPr>
                      <w:r w:rsidRPr="00306323">
                        <w:rPr>
                          <w:rFonts w:ascii="Arial" w:hAnsi="Verdana" w:cs="Arial"/>
                          <w:b/>
                          <w:bCs/>
                          <w:kern w:val="36"/>
                          <w:sz w:val="20"/>
                          <w:szCs w:val="20"/>
                          <w:bdr w:val="none" w:sz="0" w:space="0" w:color="auto" w:frame="1"/>
                          <w:shd w:val="clear" w:color="auto" w:fill="DFDAD7"/>
                        </w:rPr>
                        <w:t>公車</w:t>
                      </w:r>
                    </w:p>
                    <w:p w:rsidR="001347C0" w:rsidRPr="00F60815" w:rsidRDefault="001347C0" w:rsidP="001347C0">
                      <w:pPr>
                        <w:widowControl/>
                        <w:shd w:val="clear" w:color="auto" w:fill="FFFFFF"/>
                        <w:snapToGrid w:val="0"/>
                        <w:spacing w:beforeLines="20" w:before="72" w:line="220" w:lineRule="atLeast"/>
                        <w:ind w:left="927" w:hangingChars="515" w:hanging="927"/>
                        <w:textAlignment w:val="top"/>
                        <w:rPr>
                          <w:rFonts w:ascii="Arial" w:hAnsi="Arial" w:cs="Arial"/>
                          <w:kern w:val="0"/>
                          <w:sz w:val="18"/>
                          <w:szCs w:val="18"/>
                          <w:bdr w:val="none" w:sz="0" w:space="0" w:color="auto" w:frame="1"/>
                          <w:shd w:val="clear" w:color="auto" w:fill="F2F2F2" w:themeFill="background1" w:themeFillShade="F2"/>
                        </w:rPr>
                      </w:pPr>
                      <w:r w:rsidRPr="00F60815">
                        <w:rPr>
                          <w:rFonts w:ascii="Arial" w:hAnsi="Arial" w:cs="Arial"/>
                          <w:kern w:val="0"/>
                          <w:sz w:val="18"/>
                          <w:szCs w:val="18"/>
                          <w:bdr w:val="none" w:sz="0" w:space="0" w:color="auto" w:frame="1"/>
                          <w:shd w:val="clear" w:color="auto" w:fill="F2F2F2" w:themeFill="background1" w:themeFillShade="F2"/>
                        </w:rPr>
                        <w:t>龍安國小</w:t>
                      </w:r>
                      <w:r w:rsidRPr="00F60815">
                        <w:rPr>
                          <w:rFonts w:ascii="Arial" w:hAnsi="Arial" w:cs="Arial"/>
                          <w:kern w:val="0"/>
                          <w:sz w:val="18"/>
                          <w:szCs w:val="18"/>
                          <w:bdr w:val="none" w:sz="0" w:space="0" w:color="auto" w:frame="1"/>
                          <w:shd w:val="clear" w:color="auto" w:fill="F2F2F2" w:themeFill="background1" w:themeFillShade="F2"/>
                        </w:rPr>
                        <w:t>-- 52,253,280,284,290,311,505,907,</w:t>
                      </w:r>
                      <w:r w:rsidRPr="00F60815">
                        <w:rPr>
                          <w:rFonts w:ascii="Arial" w:hAnsi="Arial" w:cs="Arial" w:hint="eastAsia"/>
                          <w:kern w:val="0"/>
                          <w:sz w:val="18"/>
                          <w:szCs w:val="18"/>
                          <w:bdr w:val="none" w:sz="0" w:space="0" w:color="auto" w:frame="1"/>
                          <w:shd w:val="clear" w:color="auto" w:fill="F2F2F2" w:themeFill="background1" w:themeFillShade="F2"/>
                        </w:rPr>
                        <w:t xml:space="preserve"> </w:t>
                      </w:r>
                      <w:r w:rsidRPr="00F60815">
                        <w:rPr>
                          <w:rFonts w:ascii="Arial" w:hAnsi="Arial" w:cs="Arial"/>
                          <w:kern w:val="0"/>
                          <w:sz w:val="18"/>
                          <w:szCs w:val="18"/>
                          <w:bdr w:val="none" w:sz="0" w:space="0" w:color="auto" w:frame="1"/>
                          <w:shd w:val="clear" w:color="auto" w:fill="F2F2F2" w:themeFill="background1" w:themeFillShade="F2"/>
                        </w:rPr>
                        <w:t>0</w:t>
                      </w:r>
                      <w:r w:rsidRPr="00F60815">
                        <w:rPr>
                          <w:rFonts w:ascii="Arial" w:hAnsi="Arial" w:cs="Arial"/>
                          <w:kern w:val="0"/>
                          <w:sz w:val="18"/>
                          <w:szCs w:val="18"/>
                          <w:bdr w:val="none" w:sz="0" w:space="0" w:color="auto" w:frame="1"/>
                          <w:shd w:val="clear" w:color="auto" w:fill="F2F2F2" w:themeFill="background1" w:themeFillShade="F2"/>
                        </w:rPr>
                        <w:t>南</w:t>
                      </w:r>
                      <w:r w:rsidRPr="00F60815">
                        <w:rPr>
                          <w:rFonts w:ascii="Arial" w:hAnsi="Arial" w:cs="Arial"/>
                          <w:kern w:val="0"/>
                          <w:sz w:val="18"/>
                          <w:szCs w:val="18"/>
                          <w:bdr w:val="none" w:sz="0" w:space="0" w:color="auto" w:frame="1"/>
                          <w:shd w:val="clear" w:color="auto" w:fill="F2F2F2" w:themeFill="background1" w:themeFillShade="F2"/>
                        </w:rPr>
                        <w:t>,</w:t>
                      </w:r>
                      <w:r w:rsidRPr="00F60815">
                        <w:rPr>
                          <w:rFonts w:ascii="Arial" w:hAnsi="Arial" w:cs="Arial"/>
                          <w:kern w:val="0"/>
                          <w:sz w:val="18"/>
                          <w:szCs w:val="18"/>
                          <w:bdr w:val="none" w:sz="0" w:space="0" w:color="auto" w:frame="1"/>
                          <w:shd w:val="clear" w:color="auto" w:fill="F2F2F2" w:themeFill="background1" w:themeFillShade="F2"/>
                        </w:rPr>
                        <w:t>指南</w:t>
                      </w:r>
                      <w:r w:rsidRPr="00F60815">
                        <w:rPr>
                          <w:rFonts w:ascii="Arial" w:hAnsi="Arial" w:cs="Arial"/>
                          <w:kern w:val="0"/>
                          <w:sz w:val="18"/>
                          <w:szCs w:val="18"/>
                          <w:bdr w:val="none" w:sz="0" w:space="0" w:color="auto" w:frame="1"/>
                          <w:shd w:val="clear" w:color="auto" w:fill="F2F2F2" w:themeFill="background1" w:themeFillShade="F2"/>
                        </w:rPr>
                        <w:t>1</w:t>
                      </w:r>
                    </w:p>
                    <w:p w:rsidR="001347C0" w:rsidRPr="00F60815" w:rsidRDefault="001347C0" w:rsidP="001347C0">
                      <w:pPr>
                        <w:widowControl/>
                        <w:shd w:val="clear" w:color="auto" w:fill="FFFFFF"/>
                        <w:snapToGrid w:val="0"/>
                        <w:spacing w:line="220" w:lineRule="atLeast"/>
                        <w:ind w:left="927" w:hangingChars="515" w:hanging="927"/>
                        <w:textAlignment w:val="top"/>
                        <w:rPr>
                          <w:rFonts w:ascii="Arial" w:hAnsi="Arial" w:cs="Arial"/>
                          <w:kern w:val="0"/>
                          <w:sz w:val="18"/>
                          <w:szCs w:val="18"/>
                          <w:bdr w:val="none" w:sz="0" w:space="0" w:color="auto" w:frame="1"/>
                          <w:shd w:val="clear" w:color="auto" w:fill="F2F2F2" w:themeFill="background1" w:themeFillShade="F2"/>
                        </w:rPr>
                      </w:pPr>
                      <w:r w:rsidRPr="00F60815">
                        <w:rPr>
                          <w:rFonts w:ascii="Arial" w:hAnsi="Arial" w:cs="Arial"/>
                          <w:kern w:val="0"/>
                          <w:sz w:val="18"/>
                          <w:szCs w:val="18"/>
                          <w:bdr w:val="none" w:sz="0" w:space="0" w:color="auto" w:frame="1"/>
                          <w:shd w:val="clear" w:color="auto" w:fill="F2F2F2" w:themeFill="background1" w:themeFillShade="F2"/>
                        </w:rPr>
                        <w:t>大安森林公園</w:t>
                      </w:r>
                      <w:r w:rsidRPr="00F60815">
                        <w:rPr>
                          <w:rFonts w:ascii="Arial" w:hAnsi="Arial" w:cs="Arial"/>
                          <w:kern w:val="0"/>
                          <w:sz w:val="18"/>
                          <w:szCs w:val="18"/>
                          <w:bdr w:val="none" w:sz="0" w:space="0" w:color="auto" w:frame="1"/>
                          <w:shd w:val="clear" w:color="auto" w:fill="F2F2F2" w:themeFill="background1" w:themeFillShade="F2"/>
                        </w:rPr>
                        <w:t>-- 3,15,18,52,72,74,211,235,237,</w:t>
                      </w:r>
                      <w:r w:rsidRPr="00F60815">
                        <w:rPr>
                          <w:rFonts w:ascii="Arial" w:hAnsi="Arial" w:cs="Arial" w:hint="eastAsia"/>
                          <w:kern w:val="0"/>
                          <w:sz w:val="18"/>
                          <w:szCs w:val="18"/>
                          <w:bdr w:val="none" w:sz="0" w:space="0" w:color="auto" w:frame="1"/>
                          <w:shd w:val="clear" w:color="auto" w:fill="F2F2F2" w:themeFill="background1" w:themeFillShade="F2"/>
                        </w:rPr>
                        <w:t xml:space="preserve"> </w:t>
                      </w:r>
                      <w:r w:rsidRPr="00F60815">
                        <w:rPr>
                          <w:rFonts w:ascii="Arial" w:hAnsi="Arial" w:cs="Arial"/>
                          <w:kern w:val="0"/>
                          <w:sz w:val="18"/>
                          <w:szCs w:val="18"/>
                          <w:bdr w:val="none" w:sz="0" w:space="0" w:color="auto" w:frame="1"/>
                          <w:shd w:val="clear" w:color="auto" w:fill="F2F2F2" w:themeFill="background1" w:themeFillShade="F2"/>
                        </w:rPr>
                        <w:t>278,295,626</w:t>
                      </w:r>
                    </w:p>
                    <w:p w:rsidR="001347C0" w:rsidRPr="00F60815" w:rsidRDefault="001347C0" w:rsidP="001347C0">
                      <w:pPr>
                        <w:widowControl/>
                        <w:shd w:val="clear" w:color="auto" w:fill="FFFFFF"/>
                        <w:snapToGrid w:val="0"/>
                        <w:spacing w:line="220" w:lineRule="atLeast"/>
                        <w:ind w:left="927" w:hangingChars="515" w:hanging="927"/>
                        <w:textAlignment w:val="top"/>
                        <w:rPr>
                          <w:rFonts w:ascii="Arial" w:hAnsi="Arial" w:cs="Arial"/>
                          <w:kern w:val="0"/>
                          <w:sz w:val="18"/>
                          <w:szCs w:val="18"/>
                          <w:bdr w:val="none" w:sz="0" w:space="0" w:color="auto" w:frame="1"/>
                          <w:shd w:val="clear" w:color="auto" w:fill="F2F2F2" w:themeFill="background1" w:themeFillShade="F2"/>
                        </w:rPr>
                      </w:pPr>
                      <w:r w:rsidRPr="00F60815">
                        <w:rPr>
                          <w:rFonts w:ascii="Arial" w:hAnsi="Arial" w:cs="Arial"/>
                          <w:kern w:val="0"/>
                          <w:sz w:val="18"/>
                          <w:szCs w:val="18"/>
                          <w:bdr w:val="none" w:sz="0" w:space="0" w:color="auto" w:frame="1"/>
                          <w:shd w:val="clear" w:color="auto" w:fill="F2F2F2" w:themeFill="background1" w:themeFillShade="F2"/>
                        </w:rPr>
                        <w:t>和平新生路口</w:t>
                      </w:r>
                      <w:r w:rsidRPr="00F60815">
                        <w:rPr>
                          <w:rFonts w:ascii="Arial" w:hAnsi="Arial" w:cs="Arial"/>
                          <w:kern w:val="0"/>
                          <w:sz w:val="18"/>
                          <w:szCs w:val="18"/>
                          <w:bdr w:val="none" w:sz="0" w:space="0" w:color="auto" w:frame="1"/>
                          <w:shd w:val="clear" w:color="auto" w:fill="F2F2F2" w:themeFill="background1" w:themeFillShade="F2"/>
                        </w:rPr>
                        <w:t>--</w:t>
                      </w:r>
                      <w:r w:rsidRPr="00F60815">
                        <w:rPr>
                          <w:rFonts w:ascii="Arial" w:hAnsi="Arial" w:cs="Arial" w:hint="eastAsia"/>
                          <w:kern w:val="0"/>
                          <w:sz w:val="18"/>
                          <w:szCs w:val="18"/>
                          <w:bdr w:val="none" w:sz="0" w:space="0" w:color="auto" w:frame="1"/>
                          <w:shd w:val="clear" w:color="auto" w:fill="F2F2F2" w:themeFill="background1" w:themeFillShade="F2"/>
                        </w:rPr>
                        <w:t xml:space="preserve"> </w:t>
                      </w:r>
                      <w:r w:rsidRPr="00F60815">
                        <w:rPr>
                          <w:rFonts w:ascii="Arial" w:hAnsi="Arial" w:cs="Arial"/>
                          <w:kern w:val="0"/>
                          <w:sz w:val="18"/>
                          <w:szCs w:val="18"/>
                          <w:bdr w:val="none" w:sz="0" w:space="0" w:color="auto" w:frame="1"/>
                          <w:shd w:val="clear" w:color="auto" w:fill="F2F2F2" w:themeFill="background1" w:themeFillShade="F2"/>
                        </w:rPr>
                        <w:t>253,280,290,311,505,642,0</w:t>
                      </w:r>
                      <w:r w:rsidRPr="00F60815">
                        <w:rPr>
                          <w:rFonts w:ascii="Arial" w:hAnsi="Arial" w:cs="Arial"/>
                          <w:kern w:val="0"/>
                          <w:sz w:val="18"/>
                          <w:szCs w:val="18"/>
                          <w:bdr w:val="none" w:sz="0" w:space="0" w:color="auto" w:frame="1"/>
                          <w:shd w:val="clear" w:color="auto" w:fill="F2F2F2" w:themeFill="background1" w:themeFillShade="F2"/>
                        </w:rPr>
                        <w:t>南</w:t>
                      </w:r>
                      <w:r w:rsidRPr="00F60815">
                        <w:rPr>
                          <w:rFonts w:ascii="Arial" w:hAnsi="Arial" w:cs="Arial"/>
                          <w:kern w:val="0"/>
                          <w:sz w:val="18"/>
                          <w:szCs w:val="18"/>
                          <w:bdr w:val="none" w:sz="0" w:space="0" w:color="auto" w:frame="1"/>
                          <w:shd w:val="clear" w:color="auto" w:fill="F2F2F2" w:themeFill="background1" w:themeFillShade="F2"/>
                        </w:rPr>
                        <w:t>,</w:t>
                      </w:r>
                      <w:r w:rsidRPr="00F60815">
                        <w:rPr>
                          <w:rFonts w:ascii="Arial" w:hAnsi="Arial" w:cs="Arial" w:hint="eastAsia"/>
                          <w:kern w:val="0"/>
                          <w:sz w:val="18"/>
                          <w:szCs w:val="18"/>
                          <w:bdr w:val="none" w:sz="0" w:space="0" w:color="auto" w:frame="1"/>
                          <w:shd w:val="clear" w:color="auto" w:fill="F2F2F2" w:themeFill="background1" w:themeFillShade="F2"/>
                        </w:rPr>
                        <w:t xml:space="preserve"> </w:t>
                      </w:r>
                      <w:r w:rsidRPr="00F60815">
                        <w:rPr>
                          <w:rFonts w:ascii="Arial" w:hAnsi="Arial" w:cs="Arial"/>
                          <w:kern w:val="0"/>
                          <w:sz w:val="18"/>
                          <w:szCs w:val="18"/>
                          <w:bdr w:val="none" w:sz="0" w:space="0" w:color="auto" w:frame="1"/>
                          <w:shd w:val="clear" w:color="auto" w:fill="F2F2F2" w:themeFill="background1" w:themeFillShade="F2"/>
                        </w:rPr>
                        <w:t>指南</w:t>
                      </w:r>
                      <w:r w:rsidRPr="00F60815">
                        <w:rPr>
                          <w:rFonts w:ascii="Arial" w:hAnsi="Arial" w:cs="Arial"/>
                          <w:kern w:val="0"/>
                          <w:sz w:val="18"/>
                          <w:szCs w:val="18"/>
                          <w:bdr w:val="none" w:sz="0" w:space="0" w:color="auto" w:frame="1"/>
                          <w:shd w:val="clear" w:color="auto" w:fill="F2F2F2" w:themeFill="background1" w:themeFillShade="F2"/>
                        </w:rPr>
                        <w:t>1,</w:t>
                      </w:r>
                      <w:r w:rsidRPr="00F60815">
                        <w:rPr>
                          <w:rFonts w:ascii="Arial" w:hAnsi="Arial" w:cs="Arial"/>
                          <w:kern w:val="0"/>
                          <w:sz w:val="18"/>
                          <w:szCs w:val="18"/>
                          <w:bdr w:val="none" w:sz="0" w:space="0" w:color="auto" w:frame="1"/>
                          <w:shd w:val="clear" w:color="auto" w:fill="F2F2F2" w:themeFill="background1" w:themeFillShade="F2"/>
                        </w:rPr>
                        <w:t>指南</w:t>
                      </w:r>
                      <w:r w:rsidRPr="00F60815">
                        <w:rPr>
                          <w:rFonts w:ascii="Arial" w:hAnsi="Arial" w:cs="Arial"/>
                          <w:kern w:val="0"/>
                          <w:sz w:val="18"/>
                          <w:szCs w:val="18"/>
                          <w:bdr w:val="none" w:sz="0" w:space="0" w:color="auto" w:frame="1"/>
                          <w:shd w:val="clear" w:color="auto" w:fill="F2F2F2" w:themeFill="background1" w:themeFillShade="F2"/>
                        </w:rPr>
                        <w:t>5</w:t>
                      </w:r>
                    </w:p>
                    <w:p w:rsidR="001347C0" w:rsidRPr="00F60815" w:rsidRDefault="001347C0" w:rsidP="001347C0">
                      <w:pPr>
                        <w:widowControl/>
                        <w:shd w:val="clear" w:color="auto" w:fill="FFFFFF"/>
                        <w:snapToGrid w:val="0"/>
                        <w:spacing w:line="220" w:lineRule="atLeast"/>
                        <w:ind w:left="927" w:hangingChars="515" w:hanging="927"/>
                        <w:textAlignment w:val="top"/>
                        <w:rPr>
                          <w:rFonts w:ascii="Arial" w:hAnsi="Arial" w:cs="Arial"/>
                          <w:kern w:val="0"/>
                          <w:sz w:val="18"/>
                          <w:szCs w:val="18"/>
                          <w:bdr w:val="none" w:sz="0" w:space="0" w:color="auto" w:frame="1"/>
                          <w:shd w:val="clear" w:color="auto" w:fill="F2F2F2" w:themeFill="background1" w:themeFillShade="F2"/>
                        </w:rPr>
                      </w:pPr>
                      <w:r w:rsidRPr="00F60815">
                        <w:rPr>
                          <w:rFonts w:ascii="Arial" w:hAnsi="Arial" w:cs="Arial"/>
                          <w:kern w:val="0"/>
                          <w:sz w:val="18"/>
                          <w:szCs w:val="18"/>
                          <w:bdr w:val="none" w:sz="0" w:space="0" w:color="auto" w:frame="1"/>
                          <w:shd w:val="clear" w:color="auto" w:fill="F2F2F2" w:themeFill="background1" w:themeFillShade="F2"/>
                        </w:rPr>
                        <w:t>溫州街口</w:t>
                      </w:r>
                      <w:r w:rsidRPr="00F60815">
                        <w:rPr>
                          <w:rFonts w:ascii="Arial" w:hAnsi="Arial" w:cs="Arial"/>
                          <w:kern w:val="0"/>
                          <w:sz w:val="18"/>
                          <w:szCs w:val="18"/>
                          <w:bdr w:val="none" w:sz="0" w:space="0" w:color="auto" w:frame="1"/>
                          <w:shd w:val="clear" w:color="auto" w:fill="F2F2F2" w:themeFill="background1" w:themeFillShade="F2"/>
                        </w:rPr>
                        <w:t>--</w:t>
                      </w:r>
                      <w:r w:rsidRPr="00F60815">
                        <w:rPr>
                          <w:rFonts w:ascii="Arial" w:hAnsi="Arial" w:cs="Arial" w:hint="eastAsia"/>
                          <w:kern w:val="0"/>
                          <w:sz w:val="18"/>
                          <w:szCs w:val="18"/>
                          <w:bdr w:val="none" w:sz="0" w:space="0" w:color="auto" w:frame="1"/>
                          <w:shd w:val="clear" w:color="auto" w:fill="F2F2F2" w:themeFill="background1" w:themeFillShade="F2"/>
                        </w:rPr>
                        <w:t xml:space="preserve"> </w:t>
                      </w:r>
                      <w:r w:rsidRPr="00F60815">
                        <w:rPr>
                          <w:rFonts w:ascii="Arial" w:hAnsi="Arial" w:cs="Arial"/>
                          <w:kern w:val="0"/>
                          <w:sz w:val="18"/>
                          <w:szCs w:val="18"/>
                          <w:bdr w:val="none" w:sz="0" w:space="0" w:color="auto" w:frame="1"/>
                          <w:shd w:val="clear" w:color="auto" w:fill="F2F2F2" w:themeFill="background1" w:themeFillShade="F2"/>
                        </w:rPr>
                        <w:t>3,15,18,74,235,237,254,278,295,</w:t>
                      </w:r>
                      <w:r w:rsidRPr="00F60815">
                        <w:rPr>
                          <w:rFonts w:ascii="Arial" w:hAnsi="Arial" w:cs="Arial" w:hint="eastAsia"/>
                          <w:kern w:val="0"/>
                          <w:sz w:val="18"/>
                          <w:szCs w:val="18"/>
                          <w:bdr w:val="none" w:sz="0" w:space="0" w:color="auto" w:frame="1"/>
                          <w:shd w:val="clear" w:color="auto" w:fill="F2F2F2" w:themeFill="background1" w:themeFillShade="F2"/>
                        </w:rPr>
                        <w:t xml:space="preserve"> </w:t>
                      </w:r>
                      <w:r w:rsidRPr="00F60815">
                        <w:rPr>
                          <w:rFonts w:ascii="Arial" w:hAnsi="Arial" w:cs="Arial"/>
                          <w:kern w:val="0"/>
                          <w:sz w:val="18"/>
                          <w:szCs w:val="18"/>
                          <w:bdr w:val="none" w:sz="0" w:space="0" w:color="auto" w:frame="1"/>
                          <w:shd w:val="clear" w:color="auto" w:fill="F2F2F2" w:themeFill="background1" w:themeFillShade="F2"/>
                        </w:rPr>
                        <w:t>907,291,672</w:t>
                      </w:r>
                    </w:p>
                    <w:p w:rsidR="001347C0" w:rsidRPr="00F60815" w:rsidRDefault="001347C0" w:rsidP="001347C0">
                      <w:pPr>
                        <w:widowControl/>
                        <w:shd w:val="clear" w:color="auto" w:fill="FFFFFF"/>
                        <w:snapToGrid w:val="0"/>
                        <w:spacing w:afterLines="30" w:after="108" w:line="220" w:lineRule="atLeast"/>
                        <w:ind w:left="927" w:hangingChars="515" w:hanging="927"/>
                        <w:textAlignment w:val="top"/>
                        <w:rPr>
                          <w:rFonts w:ascii="Arial" w:hAnsi="Arial" w:cs="Arial"/>
                          <w:kern w:val="0"/>
                          <w:sz w:val="18"/>
                          <w:szCs w:val="18"/>
                          <w:bdr w:val="none" w:sz="0" w:space="0" w:color="auto" w:frame="1"/>
                          <w:shd w:val="clear" w:color="auto" w:fill="F2F2F2" w:themeFill="background1" w:themeFillShade="F2"/>
                        </w:rPr>
                      </w:pPr>
                      <w:r w:rsidRPr="00F60815">
                        <w:rPr>
                          <w:rFonts w:ascii="Arial" w:hAnsi="Arial" w:cs="Arial"/>
                          <w:kern w:val="0"/>
                          <w:sz w:val="18"/>
                          <w:szCs w:val="18"/>
                          <w:bdr w:val="none" w:sz="0" w:space="0" w:color="auto" w:frame="1"/>
                          <w:shd w:val="clear" w:color="auto" w:fill="F2F2F2" w:themeFill="background1" w:themeFillShade="F2"/>
                        </w:rPr>
                        <w:t>公務人力發展中心</w:t>
                      </w:r>
                      <w:r w:rsidRPr="00F60815">
                        <w:rPr>
                          <w:rFonts w:ascii="Arial" w:hAnsi="Arial" w:cs="Arial"/>
                          <w:kern w:val="0"/>
                          <w:sz w:val="18"/>
                          <w:szCs w:val="18"/>
                          <w:bdr w:val="none" w:sz="0" w:space="0" w:color="auto" w:frame="1"/>
                          <w:shd w:val="clear" w:color="auto" w:fill="F2F2F2" w:themeFill="background1" w:themeFillShade="F2"/>
                        </w:rPr>
                        <w:t>--</w:t>
                      </w:r>
                      <w:r w:rsidRPr="00F60815">
                        <w:rPr>
                          <w:rFonts w:ascii="Arial" w:hAnsi="Arial" w:cs="Arial" w:hint="eastAsia"/>
                          <w:kern w:val="0"/>
                          <w:sz w:val="18"/>
                          <w:szCs w:val="18"/>
                          <w:bdr w:val="none" w:sz="0" w:space="0" w:color="auto" w:frame="1"/>
                          <w:shd w:val="clear" w:color="auto" w:fill="F2F2F2" w:themeFill="background1" w:themeFillShade="F2"/>
                        </w:rPr>
                        <w:t xml:space="preserve"> </w:t>
                      </w:r>
                      <w:r w:rsidRPr="00F60815">
                        <w:rPr>
                          <w:rFonts w:ascii="Arial" w:hAnsi="Arial" w:cs="Arial"/>
                          <w:kern w:val="0"/>
                          <w:sz w:val="18"/>
                          <w:szCs w:val="18"/>
                          <w:bdr w:val="none" w:sz="0" w:space="0" w:color="auto" w:frame="1"/>
                          <w:shd w:val="clear" w:color="auto" w:fill="F2F2F2" w:themeFill="background1" w:themeFillShade="F2"/>
                        </w:rPr>
                        <w:t>52,253,280,284,290,291,</w:t>
                      </w:r>
                      <w:r w:rsidRPr="00F60815">
                        <w:rPr>
                          <w:rFonts w:ascii="Arial" w:hAnsi="Arial" w:cs="Arial" w:hint="eastAsia"/>
                          <w:kern w:val="0"/>
                          <w:sz w:val="18"/>
                          <w:szCs w:val="18"/>
                          <w:bdr w:val="none" w:sz="0" w:space="0" w:color="auto" w:frame="1"/>
                          <w:shd w:val="clear" w:color="auto" w:fill="F2F2F2" w:themeFill="background1" w:themeFillShade="F2"/>
                        </w:rPr>
                        <w:t xml:space="preserve"> </w:t>
                      </w:r>
                      <w:r w:rsidRPr="00F60815">
                        <w:rPr>
                          <w:rFonts w:ascii="Arial" w:hAnsi="Arial" w:cs="Arial"/>
                          <w:kern w:val="0"/>
                          <w:sz w:val="18"/>
                          <w:szCs w:val="18"/>
                          <w:bdr w:val="none" w:sz="0" w:space="0" w:color="auto" w:frame="1"/>
                          <w:shd w:val="clear" w:color="auto" w:fill="F2F2F2" w:themeFill="background1" w:themeFillShade="F2"/>
                        </w:rPr>
                        <w:t>311,505,642,907,0</w:t>
                      </w:r>
                      <w:r w:rsidRPr="00F60815">
                        <w:rPr>
                          <w:rFonts w:ascii="Arial" w:hAnsi="Arial" w:cs="Arial"/>
                          <w:kern w:val="0"/>
                          <w:sz w:val="18"/>
                          <w:szCs w:val="18"/>
                          <w:bdr w:val="none" w:sz="0" w:space="0" w:color="auto" w:frame="1"/>
                          <w:shd w:val="clear" w:color="auto" w:fill="F2F2F2" w:themeFill="background1" w:themeFillShade="F2"/>
                        </w:rPr>
                        <w:t>南</w:t>
                      </w:r>
                      <w:r w:rsidRPr="00F60815">
                        <w:rPr>
                          <w:rFonts w:ascii="Arial" w:hAnsi="Arial" w:cs="Arial"/>
                          <w:kern w:val="0"/>
                          <w:sz w:val="18"/>
                          <w:szCs w:val="18"/>
                          <w:bdr w:val="none" w:sz="0" w:space="0" w:color="auto" w:frame="1"/>
                          <w:shd w:val="clear" w:color="auto" w:fill="F2F2F2" w:themeFill="background1" w:themeFillShade="F2"/>
                        </w:rPr>
                        <w:t>,</w:t>
                      </w:r>
                      <w:r w:rsidRPr="00F60815">
                        <w:rPr>
                          <w:rFonts w:ascii="Arial" w:hAnsi="Arial" w:cs="Arial"/>
                          <w:kern w:val="0"/>
                          <w:sz w:val="18"/>
                          <w:szCs w:val="18"/>
                          <w:bdr w:val="none" w:sz="0" w:space="0" w:color="auto" w:frame="1"/>
                          <w:shd w:val="clear" w:color="auto" w:fill="F2F2F2" w:themeFill="background1" w:themeFillShade="F2"/>
                        </w:rPr>
                        <w:t>指南</w:t>
                      </w:r>
                      <w:r w:rsidRPr="00F60815">
                        <w:rPr>
                          <w:rFonts w:ascii="Arial" w:hAnsi="Arial" w:cs="Arial"/>
                          <w:kern w:val="0"/>
                          <w:sz w:val="18"/>
                          <w:szCs w:val="18"/>
                          <w:bdr w:val="none" w:sz="0" w:space="0" w:color="auto" w:frame="1"/>
                          <w:shd w:val="clear" w:color="auto" w:fill="F2F2F2" w:themeFill="background1" w:themeFillShade="F2"/>
                        </w:rPr>
                        <w:t>1</w:t>
                      </w:r>
                    </w:p>
                    <w:p w:rsidR="001347C0" w:rsidRPr="00306323" w:rsidRDefault="001347C0" w:rsidP="001347C0">
                      <w:pPr>
                        <w:widowControl/>
                        <w:pBdr>
                          <w:right w:val="single" w:sz="48" w:space="0" w:color="CCCCCC"/>
                        </w:pBdr>
                        <w:shd w:val="clear" w:color="auto" w:fill="B2B2B2"/>
                        <w:snapToGrid w:val="0"/>
                        <w:spacing w:line="220" w:lineRule="atLeast"/>
                        <w:jc w:val="center"/>
                        <w:textAlignment w:val="top"/>
                        <w:outlineLvl w:val="1"/>
                        <w:rPr>
                          <w:rFonts w:ascii="Arial" w:hAnsi="Arial" w:cs="Arial"/>
                          <w:b/>
                          <w:bCs/>
                          <w:kern w:val="36"/>
                          <w:sz w:val="20"/>
                          <w:szCs w:val="20"/>
                          <w:bdr w:val="none" w:sz="0" w:space="0" w:color="auto" w:frame="1"/>
                          <w:shd w:val="clear" w:color="auto" w:fill="DFDAD7"/>
                        </w:rPr>
                      </w:pPr>
                      <w:r w:rsidRPr="00306323">
                        <w:rPr>
                          <w:rFonts w:ascii="Arial" w:hAnsi="Verdana" w:cs="Arial"/>
                          <w:b/>
                          <w:bCs/>
                          <w:kern w:val="36"/>
                          <w:sz w:val="20"/>
                          <w:szCs w:val="20"/>
                          <w:bdr w:val="none" w:sz="0" w:space="0" w:color="auto" w:frame="1"/>
                          <w:shd w:val="clear" w:color="auto" w:fill="DFDAD7"/>
                        </w:rPr>
                        <w:t>捷運</w:t>
                      </w:r>
                    </w:p>
                    <w:p w:rsidR="001347C0" w:rsidRPr="00F60815" w:rsidRDefault="001347C0" w:rsidP="001347C0">
                      <w:pPr>
                        <w:widowControl/>
                        <w:shd w:val="clear" w:color="auto" w:fill="FFFFFF"/>
                        <w:snapToGrid w:val="0"/>
                        <w:spacing w:beforeLines="20" w:before="72" w:line="220" w:lineRule="atLeast"/>
                        <w:jc w:val="both"/>
                        <w:textAlignment w:val="top"/>
                        <w:rPr>
                          <w:rFonts w:ascii="Arial" w:hAnsi="Arial" w:cs="Arial"/>
                          <w:kern w:val="0"/>
                          <w:sz w:val="18"/>
                          <w:szCs w:val="18"/>
                          <w:bdr w:val="none" w:sz="0" w:space="0" w:color="auto" w:frame="1"/>
                          <w:shd w:val="clear" w:color="auto" w:fill="F2F2F2" w:themeFill="background1" w:themeFillShade="F2"/>
                        </w:rPr>
                      </w:pPr>
                      <w:r w:rsidRPr="00F60815">
                        <w:rPr>
                          <w:rFonts w:ascii="Arial" w:hAnsiTheme="minorEastAsia" w:cs="Arial"/>
                          <w:kern w:val="0"/>
                          <w:sz w:val="18"/>
                          <w:szCs w:val="18"/>
                          <w:bdr w:val="none" w:sz="0" w:space="0" w:color="auto" w:frame="1"/>
                          <w:shd w:val="clear" w:color="auto" w:fill="F2F2F2" w:themeFill="background1" w:themeFillShade="F2"/>
                        </w:rPr>
                        <w:t>捷運台電大樓站</w:t>
                      </w:r>
                      <w:r w:rsidRPr="00F60815">
                        <w:rPr>
                          <w:rFonts w:ascii="Arial" w:hAnsi="Arial" w:cs="Arial"/>
                          <w:kern w:val="0"/>
                          <w:sz w:val="18"/>
                          <w:szCs w:val="18"/>
                          <w:bdr w:val="none" w:sz="0" w:space="0" w:color="auto" w:frame="1"/>
                          <w:shd w:val="clear" w:color="auto" w:fill="F2F2F2" w:themeFill="background1" w:themeFillShade="F2"/>
                        </w:rPr>
                        <w:t>2</w:t>
                      </w:r>
                      <w:r w:rsidRPr="00F60815">
                        <w:rPr>
                          <w:rFonts w:ascii="Arial" w:hAnsiTheme="minorEastAsia" w:cs="Arial"/>
                          <w:kern w:val="0"/>
                          <w:sz w:val="18"/>
                          <w:szCs w:val="18"/>
                          <w:bdr w:val="none" w:sz="0" w:space="0" w:color="auto" w:frame="1"/>
                          <w:shd w:val="clear" w:color="auto" w:fill="F2F2F2" w:themeFill="background1" w:themeFillShade="F2"/>
                        </w:rPr>
                        <w:t>號出口，出站左轉沿辛亥路步行約</w:t>
                      </w:r>
                      <w:r w:rsidRPr="00F60815">
                        <w:rPr>
                          <w:rFonts w:ascii="Arial" w:hAnsi="Arial" w:cs="Arial"/>
                          <w:kern w:val="0"/>
                          <w:sz w:val="18"/>
                          <w:szCs w:val="18"/>
                          <w:bdr w:val="none" w:sz="0" w:space="0" w:color="auto" w:frame="1"/>
                          <w:shd w:val="clear" w:color="auto" w:fill="F2F2F2" w:themeFill="background1" w:themeFillShade="F2"/>
                        </w:rPr>
                        <w:t>10~15</w:t>
                      </w:r>
                      <w:r w:rsidRPr="00F60815">
                        <w:rPr>
                          <w:rFonts w:ascii="Arial" w:hAnsiTheme="minorEastAsia" w:cs="Arial"/>
                          <w:kern w:val="0"/>
                          <w:sz w:val="18"/>
                          <w:szCs w:val="18"/>
                          <w:bdr w:val="none" w:sz="0" w:space="0" w:color="auto" w:frame="1"/>
                          <w:shd w:val="clear" w:color="auto" w:fill="F2F2F2" w:themeFill="background1" w:themeFillShade="F2"/>
                        </w:rPr>
                        <w:t>分鐘至辛亥路新生南路口左轉</w:t>
                      </w:r>
                    </w:p>
                  </w:txbxContent>
                </v:textbox>
              </v:shape>
            </w:pict>
          </mc:Fallback>
        </mc:AlternateContent>
      </w:r>
      <w:r w:rsidRPr="001347C0">
        <w:rPr>
          <w:rFonts w:ascii="Times New Roman" w:eastAsia="標楷體" w:hAnsi="Times New Roman" w:cs="Times New Roman"/>
          <w:noProof/>
          <w:sz w:val="32"/>
          <w:szCs w:val="32"/>
        </w:rPr>
        <w:drawing>
          <wp:inline distT="0" distB="0" distL="0" distR="0" wp14:anchorId="439B44D0">
            <wp:extent cx="3187065" cy="2313305"/>
            <wp:effectExtent l="0" t="0" r="9525" b="0"/>
            <wp:docPr id="8" name="圖片 8" descr="小地圖說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小地圖說明"/>
                    <pic:cNvPicPr>
                      <a:picLocks noChangeAspect="1" noChangeArrowheads="1"/>
                    </pic:cNvPicPr>
                  </pic:nvPicPr>
                  <pic:blipFill>
                    <a:blip r:embed="rId18" cstate="print">
                      <a:extLst>
                        <a:ext uri="{28A0092B-C50C-407E-A947-70E740481C1C}">
                          <a14:useLocalDpi xmlns:a14="http://schemas.microsoft.com/office/drawing/2010/main" val="0"/>
                        </a:ext>
                      </a:extLst>
                    </a:blip>
                    <a:srcRect l="2066" t="2703" b="3784"/>
                    <a:stretch>
                      <a:fillRect/>
                    </a:stretch>
                  </pic:blipFill>
                  <pic:spPr bwMode="auto">
                    <a:xfrm>
                      <a:off x="0" y="0"/>
                      <a:ext cx="3187065" cy="2313305"/>
                    </a:xfrm>
                    <a:prstGeom prst="rect">
                      <a:avLst/>
                    </a:prstGeom>
                    <a:noFill/>
                    <a:ln w="9525">
                      <a:noFill/>
                      <a:miter lim="800000"/>
                      <a:headEnd/>
                      <a:tailEnd/>
                    </a:ln>
                  </pic:spPr>
                </pic:pic>
              </a:graphicData>
            </a:graphic>
          </wp:inline>
        </w:drawing>
      </w:r>
    </w:p>
    <w:sectPr w:rsidR="007072D5" w:rsidRPr="00666E88" w:rsidSect="00613FE3">
      <w:pgSz w:w="11906" w:h="16838"/>
      <w:pgMar w:top="851" w:right="1701" w:bottom="709"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04C" w:rsidRDefault="00CC704C" w:rsidP="009B3BCB">
      <w:r>
        <w:separator/>
      </w:r>
    </w:p>
  </w:endnote>
  <w:endnote w:type="continuationSeparator" w:id="0">
    <w:p w:rsidR="00CC704C" w:rsidRDefault="00CC704C" w:rsidP="009B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新細明體"/>
    <w:panose1 w:val="00000000000000000000"/>
    <w:charset w:val="88"/>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標楷體">
    <w:panose1 w:val="03000509000000000000"/>
    <w:charset w:val="88"/>
    <w:family w:val="script"/>
    <w:pitch w:val="fixed"/>
    <w:sig w:usb0="00000003" w:usb1="080E0000" w:usb2="00000016" w:usb3="00000000" w:csb0="00100001" w:csb1="00000000"/>
  </w:font>
  <w:font w:name="華康正顏楷體W5">
    <w:altName w:val="標楷體"/>
    <w:charset w:val="88"/>
    <w:family w:val="script"/>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04C" w:rsidRDefault="00CC704C" w:rsidP="009B3BCB">
      <w:r>
        <w:separator/>
      </w:r>
    </w:p>
  </w:footnote>
  <w:footnote w:type="continuationSeparator" w:id="0">
    <w:p w:rsidR="00CC704C" w:rsidRDefault="00CC704C" w:rsidP="009B3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03E3D"/>
    <w:multiLevelType w:val="hybridMultilevel"/>
    <w:tmpl w:val="154C84CC"/>
    <w:lvl w:ilvl="0" w:tplc="2BC48746">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15:restartNumberingAfterBreak="0">
    <w:nsid w:val="396A43EA"/>
    <w:multiLevelType w:val="hybridMultilevel"/>
    <w:tmpl w:val="6A969C8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6987B27"/>
    <w:multiLevelType w:val="hybridMultilevel"/>
    <w:tmpl w:val="A976BC2A"/>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15:restartNumberingAfterBreak="0">
    <w:nsid w:val="66DC5D05"/>
    <w:multiLevelType w:val="hybridMultilevel"/>
    <w:tmpl w:val="CBD2C4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734F5ECC"/>
    <w:multiLevelType w:val="hybridMultilevel"/>
    <w:tmpl w:val="E0B4010A"/>
    <w:lvl w:ilvl="0" w:tplc="1F8A6AC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37B"/>
    <w:rsid w:val="00003E64"/>
    <w:rsid w:val="0000678D"/>
    <w:rsid w:val="00013E81"/>
    <w:rsid w:val="0005092E"/>
    <w:rsid w:val="00054B3C"/>
    <w:rsid w:val="000726A3"/>
    <w:rsid w:val="000949D9"/>
    <w:rsid w:val="000A31C2"/>
    <w:rsid w:val="000E6E4B"/>
    <w:rsid w:val="00110DAC"/>
    <w:rsid w:val="00113D46"/>
    <w:rsid w:val="00117203"/>
    <w:rsid w:val="00123932"/>
    <w:rsid w:val="001347C0"/>
    <w:rsid w:val="00136C40"/>
    <w:rsid w:val="00197D62"/>
    <w:rsid w:val="001E247F"/>
    <w:rsid w:val="001E71FB"/>
    <w:rsid w:val="00213897"/>
    <w:rsid w:val="00245C0E"/>
    <w:rsid w:val="0025664B"/>
    <w:rsid w:val="00262CBF"/>
    <w:rsid w:val="00264098"/>
    <w:rsid w:val="00270B9E"/>
    <w:rsid w:val="002A1F6B"/>
    <w:rsid w:val="002A50B1"/>
    <w:rsid w:val="002C237B"/>
    <w:rsid w:val="002E1809"/>
    <w:rsid w:val="002E558D"/>
    <w:rsid w:val="00306323"/>
    <w:rsid w:val="00306A2C"/>
    <w:rsid w:val="003305B0"/>
    <w:rsid w:val="003439E2"/>
    <w:rsid w:val="003475B9"/>
    <w:rsid w:val="003830EF"/>
    <w:rsid w:val="0038687B"/>
    <w:rsid w:val="0039320C"/>
    <w:rsid w:val="003A6B96"/>
    <w:rsid w:val="003B3497"/>
    <w:rsid w:val="003B3C8C"/>
    <w:rsid w:val="003E1DCD"/>
    <w:rsid w:val="0040487F"/>
    <w:rsid w:val="00463DC0"/>
    <w:rsid w:val="00463F53"/>
    <w:rsid w:val="00496C14"/>
    <w:rsid w:val="004A5279"/>
    <w:rsid w:val="004B6B84"/>
    <w:rsid w:val="004D7C2D"/>
    <w:rsid w:val="004F266A"/>
    <w:rsid w:val="004F388B"/>
    <w:rsid w:val="00500AB8"/>
    <w:rsid w:val="005115E3"/>
    <w:rsid w:val="00590CF7"/>
    <w:rsid w:val="00594749"/>
    <w:rsid w:val="005A4575"/>
    <w:rsid w:val="005B019B"/>
    <w:rsid w:val="005C3B79"/>
    <w:rsid w:val="005C77D2"/>
    <w:rsid w:val="005C7DCD"/>
    <w:rsid w:val="005D424E"/>
    <w:rsid w:val="005D4F4D"/>
    <w:rsid w:val="005D7E4C"/>
    <w:rsid w:val="00604A7E"/>
    <w:rsid w:val="00613FE3"/>
    <w:rsid w:val="00620AA1"/>
    <w:rsid w:val="0062124B"/>
    <w:rsid w:val="0063194E"/>
    <w:rsid w:val="00662BC0"/>
    <w:rsid w:val="00666E88"/>
    <w:rsid w:val="006760BE"/>
    <w:rsid w:val="00687803"/>
    <w:rsid w:val="0069721C"/>
    <w:rsid w:val="006C1A45"/>
    <w:rsid w:val="007009E7"/>
    <w:rsid w:val="00702C43"/>
    <w:rsid w:val="007072D5"/>
    <w:rsid w:val="00712BF2"/>
    <w:rsid w:val="0072203F"/>
    <w:rsid w:val="00722BE7"/>
    <w:rsid w:val="00743F2A"/>
    <w:rsid w:val="007475E7"/>
    <w:rsid w:val="0078177C"/>
    <w:rsid w:val="007A5658"/>
    <w:rsid w:val="007B0FB2"/>
    <w:rsid w:val="007B6134"/>
    <w:rsid w:val="007C0EBF"/>
    <w:rsid w:val="007C4015"/>
    <w:rsid w:val="007D423A"/>
    <w:rsid w:val="007E6A19"/>
    <w:rsid w:val="00832199"/>
    <w:rsid w:val="00881DE4"/>
    <w:rsid w:val="008B3A12"/>
    <w:rsid w:val="008C49C6"/>
    <w:rsid w:val="008F06F9"/>
    <w:rsid w:val="00903B20"/>
    <w:rsid w:val="00921A2D"/>
    <w:rsid w:val="00927E3E"/>
    <w:rsid w:val="009A7112"/>
    <w:rsid w:val="009B13CD"/>
    <w:rsid w:val="009B3BCB"/>
    <w:rsid w:val="009D0EC6"/>
    <w:rsid w:val="009D34EA"/>
    <w:rsid w:val="00A1057A"/>
    <w:rsid w:val="00A15F07"/>
    <w:rsid w:val="00A20501"/>
    <w:rsid w:val="00A4398A"/>
    <w:rsid w:val="00A65D84"/>
    <w:rsid w:val="00A700B1"/>
    <w:rsid w:val="00A76F75"/>
    <w:rsid w:val="00AA5D74"/>
    <w:rsid w:val="00AC3CD3"/>
    <w:rsid w:val="00AD5686"/>
    <w:rsid w:val="00AE063D"/>
    <w:rsid w:val="00AF203B"/>
    <w:rsid w:val="00AF49A3"/>
    <w:rsid w:val="00B07A7D"/>
    <w:rsid w:val="00B25881"/>
    <w:rsid w:val="00B2755F"/>
    <w:rsid w:val="00B34769"/>
    <w:rsid w:val="00B811DE"/>
    <w:rsid w:val="00B8303D"/>
    <w:rsid w:val="00B9536F"/>
    <w:rsid w:val="00C073CA"/>
    <w:rsid w:val="00C57299"/>
    <w:rsid w:val="00C9299D"/>
    <w:rsid w:val="00C93922"/>
    <w:rsid w:val="00CB4C31"/>
    <w:rsid w:val="00CC0014"/>
    <w:rsid w:val="00CC704C"/>
    <w:rsid w:val="00CD5170"/>
    <w:rsid w:val="00D355DB"/>
    <w:rsid w:val="00D367F5"/>
    <w:rsid w:val="00D53FBC"/>
    <w:rsid w:val="00D86140"/>
    <w:rsid w:val="00DA0F02"/>
    <w:rsid w:val="00DA58E3"/>
    <w:rsid w:val="00DB21E0"/>
    <w:rsid w:val="00DB59D1"/>
    <w:rsid w:val="00DB5C85"/>
    <w:rsid w:val="00DB7E4F"/>
    <w:rsid w:val="00DD4429"/>
    <w:rsid w:val="00DE37C6"/>
    <w:rsid w:val="00DE4053"/>
    <w:rsid w:val="00DF3DB7"/>
    <w:rsid w:val="00DF7360"/>
    <w:rsid w:val="00E20BAD"/>
    <w:rsid w:val="00E2665E"/>
    <w:rsid w:val="00E45ABF"/>
    <w:rsid w:val="00E47A59"/>
    <w:rsid w:val="00E47FE3"/>
    <w:rsid w:val="00E63E95"/>
    <w:rsid w:val="00E84C11"/>
    <w:rsid w:val="00E8606D"/>
    <w:rsid w:val="00EA053E"/>
    <w:rsid w:val="00EA27A6"/>
    <w:rsid w:val="00EA4230"/>
    <w:rsid w:val="00ED43CE"/>
    <w:rsid w:val="00ED5FEF"/>
    <w:rsid w:val="00EF6E27"/>
    <w:rsid w:val="00F070FF"/>
    <w:rsid w:val="00F15F25"/>
    <w:rsid w:val="00F2184A"/>
    <w:rsid w:val="00F40B39"/>
    <w:rsid w:val="00F4363F"/>
    <w:rsid w:val="00F60815"/>
    <w:rsid w:val="00F7206D"/>
    <w:rsid w:val="00F8298E"/>
    <w:rsid w:val="00F95022"/>
    <w:rsid w:val="00FC664E"/>
    <w:rsid w:val="00FE54DD"/>
    <w:rsid w:val="00FF30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2C7EF"/>
  <w15:docId w15:val="{D593F1BA-3071-4A3D-9E53-5C58D2E1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237B"/>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C237B"/>
    <w:rPr>
      <w:rFonts w:asciiTheme="majorHAnsi" w:eastAsiaTheme="majorEastAsia" w:hAnsiTheme="majorHAnsi" w:cstheme="majorBidi"/>
      <w:sz w:val="18"/>
      <w:szCs w:val="18"/>
    </w:rPr>
  </w:style>
  <w:style w:type="table" w:styleId="-2">
    <w:name w:val="Light List Accent 2"/>
    <w:basedOn w:val="a1"/>
    <w:uiPriority w:val="61"/>
    <w:rsid w:val="002C237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5">
    <w:name w:val="header"/>
    <w:basedOn w:val="a"/>
    <w:link w:val="a6"/>
    <w:uiPriority w:val="99"/>
    <w:unhideWhenUsed/>
    <w:rsid w:val="009B3BCB"/>
    <w:pPr>
      <w:tabs>
        <w:tab w:val="center" w:pos="4153"/>
        <w:tab w:val="right" w:pos="8306"/>
      </w:tabs>
      <w:snapToGrid w:val="0"/>
    </w:pPr>
    <w:rPr>
      <w:sz w:val="20"/>
      <w:szCs w:val="20"/>
    </w:rPr>
  </w:style>
  <w:style w:type="character" w:customStyle="1" w:styleId="a6">
    <w:name w:val="頁首 字元"/>
    <w:basedOn w:val="a0"/>
    <w:link w:val="a5"/>
    <w:uiPriority w:val="99"/>
    <w:rsid w:val="009B3BCB"/>
    <w:rPr>
      <w:sz w:val="20"/>
      <w:szCs w:val="20"/>
    </w:rPr>
  </w:style>
  <w:style w:type="paragraph" w:styleId="a7">
    <w:name w:val="footer"/>
    <w:basedOn w:val="a"/>
    <w:link w:val="a8"/>
    <w:uiPriority w:val="99"/>
    <w:unhideWhenUsed/>
    <w:rsid w:val="009B3BCB"/>
    <w:pPr>
      <w:tabs>
        <w:tab w:val="center" w:pos="4153"/>
        <w:tab w:val="right" w:pos="8306"/>
      </w:tabs>
      <w:snapToGrid w:val="0"/>
    </w:pPr>
    <w:rPr>
      <w:sz w:val="20"/>
      <w:szCs w:val="20"/>
    </w:rPr>
  </w:style>
  <w:style w:type="character" w:customStyle="1" w:styleId="a8">
    <w:name w:val="頁尾 字元"/>
    <w:basedOn w:val="a0"/>
    <w:link w:val="a7"/>
    <w:uiPriority w:val="99"/>
    <w:rsid w:val="009B3BCB"/>
    <w:rPr>
      <w:sz w:val="20"/>
      <w:szCs w:val="20"/>
    </w:rPr>
  </w:style>
  <w:style w:type="character" w:styleId="a9">
    <w:name w:val="Hyperlink"/>
    <w:basedOn w:val="a0"/>
    <w:semiHidden/>
    <w:rsid w:val="00DB7E4F"/>
    <w:rPr>
      <w:color w:val="0000FF"/>
      <w:u w:val="single"/>
    </w:rPr>
  </w:style>
  <w:style w:type="table" w:styleId="aa">
    <w:name w:val="Table Grid"/>
    <w:basedOn w:val="a1"/>
    <w:uiPriority w:val="59"/>
    <w:rsid w:val="00B83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F070FF"/>
    <w:pPr>
      <w:ind w:leftChars="200" w:left="480"/>
    </w:pPr>
  </w:style>
  <w:style w:type="character" w:styleId="ac">
    <w:name w:val="FollowedHyperlink"/>
    <w:basedOn w:val="a0"/>
    <w:uiPriority w:val="99"/>
    <w:semiHidden/>
    <w:unhideWhenUsed/>
    <w:rsid w:val="004B6B84"/>
    <w:rPr>
      <w:color w:val="800080" w:themeColor="followedHyperlink"/>
      <w:u w:val="single"/>
    </w:rPr>
  </w:style>
  <w:style w:type="character" w:styleId="ad">
    <w:name w:val="Unresolved Mention"/>
    <w:basedOn w:val="a0"/>
    <w:uiPriority w:val="99"/>
    <w:semiHidden/>
    <w:unhideWhenUsed/>
    <w:rsid w:val="004B6B84"/>
    <w:rPr>
      <w:color w:val="605E5C"/>
      <w:shd w:val="clear" w:color="auto" w:fill="E1DFDD"/>
    </w:rPr>
  </w:style>
  <w:style w:type="paragraph" w:customStyle="1" w:styleId="Default">
    <w:name w:val="Default"/>
    <w:rsid w:val="00B811DE"/>
    <w:pPr>
      <w:widowControl w:val="0"/>
      <w:autoSpaceDE w:val="0"/>
      <w:autoSpaceDN w:val="0"/>
      <w:adjustRightInd w:val="0"/>
    </w:pPr>
    <w:rPr>
      <w:rFonts w:ascii="標楷體." w:eastAsia="標楷體." w:cs="標楷體."/>
      <w:color w:val="000000"/>
      <w:kern w:val="0"/>
      <w:szCs w:val="24"/>
    </w:rPr>
  </w:style>
  <w:style w:type="character" w:styleId="ae">
    <w:name w:val="Emphasis"/>
    <w:basedOn w:val="a0"/>
    <w:uiPriority w:val="20"/>
    <w:qFormat/>
    <w:rsid w:val="003B3497"/>
    <w:rPr>
      <w:i/>
      <w:iCs/>
    </w:rPr>
  </w:style>
  <w:style w:type="paragraph" w:styleId="af">
    <w:name w:val="Body Text"/>
    <w:basedOn w:val="a"/>
    <w:link w:val="af0"/>
    <w:rsid w:val="00CD5170"/>
    <w:pPr>
      <w:spacing w:after="120"/>
      <w:jc w:val="both"/>
    </w:pPr>
    <w:rPr>
      <w:rFonts w:ascii="Times New Roman" w:eastAsia="SimSun" w:hAnsi="Times New Roman" w:cs="Times New Roman"/>
      <w:sz w:val="22"/>
      <w:szCs w:val="24"/>
      <w:lang w:eastAsia="zh-CN"/>
    </w:rPr>
  </w:style>
  <w:style w:type="character" w:customStyle="1" w:styleId="af0">
    <w:name w:val="本文 字元"/>
    <w:basedOn w:val="a0"/>
    <w:link w:val="af"/>
    <w:rsid w:val="00CD5170"/>
    <w:rPr>
      <w:rFonts w:ascii="Times New Roman" w:eastAsia="SimSun" w:hAnsi="Times New Roman" w:cs="Times New Roman"/>
      <w:sz w:val="22"/>
      <w:szCs w:val="24"/>
      <w:lang w:eastAsia="zh-CN"/>
    </w:rPr>
  </w:style>
  <w:style w:type="paragraph" w:customStyle="1" w:styleId="Text">
    <w:name w:val="Text"/>
    <w:basedOn w:val="a"/>
    <w:rsid w:val="00CD5170"/>
    <w:pPr>
      <w:spacing w:line="252" w:lineRule="auto"/>
      <w:ind w:firstLine="202"/>
      <w:jc w:val="both"/>
    </w:pPr>
    <w:rPr>
      <w:rFonts w:ascii="Times New Roman" w:eastAsia="MS Mincho" w:hAnsi="Times New Roman" w:cs="Angsana New"/>
      <w:kern w:val="0"/>
      <w:sz w:val="20"/>
      <w:szCs w:val="20"/>
      <w:lang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051357">
      <w:bodyDiv w:val="1"/>
      <w:marLeft w:val="0"/>
      <w:marRight w:val="0"/>
      <w:marTop w:val="0"/>
      <w:marBottom w:val="0"/>
      <w:divBdr>
        <w:top w:val="none" w:sz="0" w:space="0" w:color="auto"/>
        <w:left w:val="none" w:sz="0" w:space="0" w:color="auto"/>
        <w:bottom w:val="none" w:sz="0" w:space="0" w:color="auto"/>
        <w:right w:val="none" w:sz="0" w:space="0" w:color="auto"/>
      </w:divBdr>
      <w:divsChild>
        <w:div w:id="1743216073">
          <w:marLeft w:val="0"/>
          <w:marRight w:val="0"/>
          <w:marTop w:val="0"/>
          <w:marBottom w:val="0"/>
          <w:divBdr>
            <w:top w:val="none" w:sz="0" w:space="0" w:color="auto"/>
            <w:left w:val="none" w:sz="0" w:space="0" w:color="auto"/>
            <w:bottom w:val="none" w:sz="0" w:space="0" w:color="auto"/>
            <w:right w:val="none" w:sz="0" w:space="0" w:color="auto"/>
          </w:divBdr>
        </w:div>
        <w:div w:id="374353828">
          <w:marLeft w:val="0"/>
          <w:marRight w:val="0"/>
          <w:marTop w:val="0"/>
          <w:marBottom w:val="0"/>
          <w:divBdr>
            <w:top w:val="none" w:sz="0" w:space="0" w:color="auto"/>
            <w:left w:val="none" w:sz="0" w:space="0" w:color="auto"/>
            <w:bottom w:val="none" w:sz="0" w:space="0" w:color="auto"/>
            <w:right w:val="none" w:sz="0" w:space="0" w:color="auto"/>
          </w:divBdr>
        </w:div>
        <w:div w:id="915359707">
          <w:marLeft w:val="0"/>
          <w:marRight w:val="0"/>
          <w:marTop w:val="0"/>
          <w:marBottom w:val="0"/>
          <w:divBdr>
            <w:top w:val="none" w:sz="0" w:space="0" w:color="auto"/>
            <w:left w:val="none" w:sz="0" w:space="0" w:color="auto"/>
            <w:bottom w:val="none" w:sz="0" w:space="0" w:color="auto"/>
            <w:right w:val="none" w:sz="0" w:space="0" w:color="auto"/>
          </w:divBdr>
        </w:div>
        <w:div w:id="839858651">
          <w:marLeft w:val="0"/>
          <w:marRight w:val="0"/>
          <w:marTop w:val="0"/>
          <w:marBottom w:val="0"/>
          <w:divBdr>
            <w:top w:val="none" w:sz="0" w:space="0" w:color="auto"/>
            <w:left w:val="none" w:sz="0" w:space="0" w:color="auto"/>
            <w:bottom w:val="none" w:sz="0" w:space="0" w:color="auto"/>
            <w:right w:val="none" w:sz="0" w:space="0" w:color="auto"/>
          </w:divBdr>
        </w:div>
        <w:div w:id="468405384">
          <w:marLeft w:val="0"/>
          <w:marRight w:val="0"/>
          <w:marTop w:val="0"/>
          <w:marBottom w:val="0"/>
          <w:divBdr>
            <w:top w:val="none" w:sz="0" w:space="0" w:color="auto"/>
            <w:left w:val="none" w:sz="0" w:space="0" w:color="auto"/>
            <w:bottom w:val="none" w:sz="0" w:space="0" w:color="auto"/>
            <w:right w:val="none" w:sz="0" w:space="0" w:color="auto"/>
          </w:divBdr>
        </w:div>
      </w:divsChild>
    </w:div>
    <w:div w:id="212588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yuyun.peng@tri.org.tw" TargetMode="External"/><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forms/d/1FQjAlLJjjTKeKGRZYt_r4KJMfK9_4jRkdcbuFcEqeEU/viewform?edit_requested=true"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uta@meijo-u.ac.jp" TargetMode="External"/><Relationship Id="rId5" Type="http://schemas.openxmlformats.org/officeDocument/2006/relationships/webSettings" Target="webSettings.xml"/><Relationship Id="rId15" Type="http://schemas.openxmlformats.org/officeDocument/2006/relationships/hyperlink" Target="mailto:menghsun.chiang@tri.org.tw"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lee@uta.edu" TargetMode="External"/><Relationship Id="rId14" Type="http://schemas.openxmlformats.org/officeDocument/2006/relationships/hyperlink" Target="mailto:peiyu.huang@tri.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BE6E6A-0E18-44DE-A455-A58B4C1AB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1577</Words>
  <Characters>8990</Characters>
  <Application>Microsoft Office Word</Application>
  <DocSecurity>0</DocSecurity>
  <Lines>74</Lines>
  <Paragraphs>21</Paragraphs>
  <ScaleCrop>false</ScaleCrop>
  <Company>SYNNEX</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2014-06-25T03:06:00Z</cp:lastPrinted>
  <dcterms:created xsi:type="dcterms:W3CDTF">2019-11-12T08:47:00Z</dcterms:created>
  <dcterms:modified xsi:type="dcterms:W3CDTF">2019-11-12T10:36:00Z</dcterms:modified>
</cp:coreProperties>
</file>